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6F00B0" w14:textId="77777777" w:rsidR="00546B95" w:rsidRPr="001F1470" w:rsidRDefault="00741913" w:rsidP="00081C9F">
      <w:pPr>
        <w:spacing w:after="0" w:line="240" w:lineRule="auto"/>
        <w:jc w:val="center"/>
        <w:rPr>
          <w:rFonts w:ascii="Arial" w:hAnsi="Arial" w:cs="Arial"/>
          <w:b/>
          <w:bCs/>
          <w:sz w:val="18"/>
          <w:szCs w:val="18"/>
        </w:rPr>
      </w:pPr>
      <w:r w:rsidRPr="001F1470">
        <w:rPr>
          <w:rFonts w:ascii="Arial" w:hAnsi="Arial" w:cs="Arial"/>
          <w:b/>
          <w:bCs/>
          <w:sz w:val="18"/>
          <w:szCs w:val="18"/>
        </w:rPr>
        <w:t xml:space="preserve">REQUISITOS PARA LICENCIA COMERCIAL </w:t>
      </w:r>
    </w:p>
    <w:p w14:paraId="7E156755" w14:textId="3FE33B84" w:rsidR="007B11F7" w:rsidRPr="001F1470" w:rsidRDefault="00741913" w:rsidP="00081C9F">
      <w:pPr>
        <w:spacing w:after="0" w:line="240" w:lineRule="auto"/>
        <w:jc w:val="center"/>
        <w:rPr>
          <w:rFonts w:ascii="Arial" w:hAnsi="Arial" w:cs="Arial"/>
          <w:b/>
          <w:bCs/>
          <w:sz w:val="18"/>
          <w:szCs w:val="18"/>
        </w:rPr>
      </w:pPr>
      <w:r w:rsidRPr="001F1470">
        <w:rPr>
          <w:rFonts w:ascii="Arial" w:hAnsi="Arial" w:cs="Arial"/>
          <w:b/>
          <w:bCs/>
          <w:sz w:val="18"/>
          <w:szCs w:val="18"/>
        </w:rPr>
        <w:t>A ESTABLECIMIENTOS COMERCIALES</w:t>
      </w:r>
    </w:p>
    <w:p w14:paraId="7736455A" w14:textId="44AB965F" w:rsidR="00C851F9" w:rsidRPr="001F1470" w:rsidRDefault="00741913" w:rsidP="00081C9F">
      <w:pPr>
        <w:spacing w:after="0" w:line="240" w:lineRule="auto"/>
        <w:jc w:val="center"/>
        <w:rPr>
          <w:rFonts w:ascii="Arial" w:hAnsi="Arial" w:cs="Arial"/>
          <w:sz w:val="18"/>
          <w:szCs w:val="18"/>
          <w:vertAlign w:val="superscript"/>
        </w:rPr>
      </w:pPr>
      <w:r w:rsidRPr="001F1470">
        <w:rPr>
          <w:rFonts w:ascii="Arial" w:hAnsi="Arial" w:cs="Arial"/>
          <w:sz w:val="18"/>
          <w:szCs w:val="18"/>
          <w:vertAlign w:val="superscript"/>
        </w:rPr>
        <w:t xml:space="preserve">(Se </w:t>
      </w:r>
      <w:r w:rsidR="00564894" w:rsidRPr="001F1470">
        <w:rPr>
          <w:rFonts w:ascii="Arial" w:hAnsi="Arial" w:cs="Arial"/>
          <w:sz w:val="18"/>
          <w:szCs w:val="18"/>
          <w:vertAlign w:val="superscript"/>
        </w:rPr>
        <w:t>testará</w:t>
      </w:r>
      <w:r w:rsidRPr="001F1470">
        <w:rPr>
          <w:rFonts w:ascii="Arial" w:hAnsi="Arial" w:cs="Arial"/>
          <w:sz w:val="18"/>
          <w:szCs w:val="18"/>
          <w:vertAlign w:val="superscript"/>
        </w:rPr>
        <w:t xml:space="preserve"> el requisito que no sea aplicable al establecimiento comercial)</w:t>
      </w:r>
    </w:p>
    <w:p w14:paraId="30C0ACC5" w14:textId="77777777" w:rsidR="00546B95" w:rsidRPr="001F1470" w:rsidRDefault="00546B95" w:rsidP="00081C9F">
      <w:pPr>
        <w:spacing w:after="0" w:line="240" w:lineRule="auto"/>
        <w:rPr>
          <w:rFonts w:ascii="Arial" w:hAnsi="Arial" w:cs="Arial"/>
          <w:b/>
          <w:bCs/>
          <w:sz w:val="18"/>
          <w:szCs w:val="18"/>
          <w:vertAlign w:val="superscript"/>
        </w:rPr>
      </w:pPr>
    </w:p>
    <w:p w14:paraId="1B8DD119" w14:textId="72A51E5A" w:rsidR="00546B95" w:rsidRPr="001F1470" w:rsidRDefault="00546B95" w:rsidP="00081C9F">
      <w:pPr>
        <w:pStyle w:val="Prrafodelista"/>
        <w:numPr>
          <w:ilvl w:val="0"/>
          <w:numId w:val="10"/>
        </w:numPr>
        <w:spacing w:after="0" w:line="240" w:lineRule="auto"/>
        <w:ind w:left="0" w:hanging="284"/>
        <w:rPr>
          <w:rFonts w:ascii="Arial" w:hAnsi="Arial" w:cs="Arial"/>
          <w:b/>
          <w:bCs/>
          <w:sz w:val="18"/>
          <w:szCs w:val="18"/>
        </w:rPr>
      </w:pPr>
      <w:r w:rsidRPr="001F1470">
        <w:rPr>
          <w:rFonts w:ascii="Arial" w:hAnsi="Arial" w:cs="Arial"/>
          <w:b/>
          <w:bCs/>
          <w:sz w:val="18"/>
          <w:szCs w:val="18"/>
        </w:rPr>
        <w:t>GENERALES</w:t>
      </w:r>
    </w:p>
    <w:p w14:paraId="737601FF" w14:textId="77777777" w:rsidR="00546B95" w:rsidRPr="001F1470" w:rsidRDefault="00546B95" w:rsidP="00081C9F">
      <w:pPr>
        <w:pStyle w:val="Prrafodelista"/>
        <w:spacing w:after="0" w:line="240" w:lineRule="auto"/>
        <w:ind w:left="0"/>
        <w:rPr>
          <w:rFonts w:ascii="Arial" w:hAnsi="Arial" w:cs="Arial"/>
          <w:b/>
          <w:bCs/>
          <w:sz w:val="18"/>
          <w:szCs w:val="18"/>
        </w:rPr>
      </w:pPr>
    </w:p>
    <w:p w14:paraId="19782DEB" w14:textId="225004A8" w:rsidR="00730D45" w:rsidRPr="001F1470" w:rsidRDefault="00730D45" w:rsidP="00081C9F">
      <w:pPr>
        <w:pStyle w:val="Prrafodelista"/>
        <w:numPr>
          <w:ilvl w:val="0"/>
          <w:numId w:val="4"/>
        </w:numPr>
        <w:spacing w:after="0" w:line="240" w:lineRule="auto"/>
        <w:ind w:left="0"/>
        <w:jc w:val="both"/>
        <w:rPr>
          <w:rFonts w:ascii="Arial" w:hAnsi="Arial" w:cs="Arial"/>
          <w:sz w:val="18"/>
          <w:szCs w:val="18"/>
        </w:rPr>
      </w:pPr>
      <w:r w:rsidRPr="001F1470">
        <w:rPr>
          <w:rFonts w:ascii="Arial" w:hAnsi="Arial" w:cs="Arial"/>
          <w:sz w:val="18"/>
          <w:szCs w:val="18"/>
        </w:rPr>
        <w:t xml:space="preserve">Formular </w:t>
      </w:r>
      <w:r w:rsidRPr="001F1470">
        <w:rPr>
          <w:rFonts w:ascii="Arial" w:hAnsi="Arial" w:cs="Arial"/>
          <w:b/>
          <w:bCs/>
          <w:sz w:val="18"/>
          <w:szCs w:val="18"/>
        </w:rPr>
        <w:t>solicitud</w:t>
      </w:r>
      <w:r w:rsidRPr="001F1470">
        <w:rPr>
          <w:rFonts w:ascii="Arial" w:hAnsi="Arial" w:cs="Arial"/>
          <w:sz w:val="18"/>
          <w:szCs w:val="18"/>
        </w:rPr>
        <w:t xml:space="preserve"> por escrito dirigida a la MTRA. </w:t>
      </w:r>
      <w:r w:rsidRPr="001F1470">
        <w:rPr>
          <w:rFonts w:ascii="Arial" w:hAnsi="Arial" w:cs="Arial"/>
          <w:b/>
          <w:bCs/>
          <w:sz w:val="18"/>
          <w:szCs w:val="18"/>
        </w:rPr>
        <w:t>YE</w:t>
      </w:r>
      <w:r w:rsidR="00132031">
        <w:rPr>
          <w:rFonts w:ascii="Arial" w:hAnsi="Arial" w:cs="Arial"/>
          <w:b/>
          <w:bCs/>
          <w:sz w:val="18"/>
          <w:szCs w:val="18"/>
        </w:rPr>
        <w:t>Y</w:t>
      </w:r>
      <w:r w:rsidRPr="001F1470">
        <w:rPr>
          <w:rFonts w:ascii="Arial" w:hAnsi="Arial" w:cs="Arial"/>
          <w:b/>
          <w:bCs/>
          <w:sz w:val="18"/>
          <w:szCs w:val="18"/>
        </w:rPr>
        <w:t>MI YADIRA SOLÍS ZAVALA</w:t>
      </w:r>
      <w:r w:rsidRPr="001F1470">
        <w:rPr>
          <w:rFonts w:ascii="Arial" w:hAnsi="Arial" w:cs="Arial"/>
          <w:sz w:val="18"/>
          <w:szCs w:val="18"/>
        </w:rPr>
        <w:t xml:space="preserve">, </w:t>
      </w:r>
      <w:r w:rsidR="00546B95" w:rsidRPr="001F1470">
        <w:rPr>
          <w:rFonts w:ascii="Arial" w:hAnsi="Arial" w:cs="Arial"/>
          <w:sz w:val="18"/>
          <w:szCs w:val="18"/>
        </w:rPr>
        <w:t xml:space="preserve">Presidenta </w:t>
      </w:r>
      <w:r w:rsidRPr="001F1470">
        <w:rPr>
          <w:rFonts w:ascii="Arial" w:hAnsi="Arial" w:cs="Arial"/>
          <w:sz w:val="18"/>
          <w:szCs w:val="18"/>
        </w:rPr>
        <w:t xml:space="preserve">Municipal Constitucional de Huichapan, Hidalgo, en atención al C. </w:t>
      </w:r>
      <w:r w:rsidRPr="001F1470">
        <w:rPr>
          <w:rFonts w:ascii="Arial" w:hAnsi="Arial" w:cs="Arial"/>
          <w:b/>
          <w:bCs/>
          <w:sz w:val="18"/>
          <w:szCs w:val="18"/>
        </w:rPr>
        <w:t>FERNANDO HERNANDEZ TOVAR</w:t>
      </w:r>
      <w:r w:rsidRPr="001F1470">
        <w:rPr>
          <w:rFonts w:ascii="Arial" w:hAnsi="Arial" w:cs="Arial"/>
          <w:sz w:val="18"/>
          <w:szCs w:val="18"/>
        </w:rPr>
        <w:t>, Director de Reglamentos, Espectáculos y Comercio del Municipio de Huichapan, Hidalgo</w:t>
      </w:r>
      <w:r w:rsidR="00013C48" w:rsidRPr="001F1470">
        <w:rPr>
          <w:rFonts w:ascii="Arial" w:hAnsi="Arial" w:cs="Arial"/>
          <w:sz w:val="18"/>
          <w:szCs w:val="18"/>
        </w:rPr>
        <w:t xml:space="preserve">, </w:t>
      </w:r>
      <w:r w:rsidR="00546B95" w:rsidRPr="001F1470">
        <w:rPr>
          <w:rFonts w:ascii="Arial" w:hAnsi="Arial" w:cs="Arial"/>
          <w:sz w:val="18"/>
          <w:szCs w:val="18"/>
        </w:rPr>
        <w:t>r</w:t>
      </w:r>
      <w:r w:rsidR="00013C48" w:rsidRPr="001F1470">
        <w:rPr>
          <w:rFonts w:ascii="Arial" w:hAnsi="Arial" w:cs="Arial"/>
          <w:sz w:val="18"/>
          <w:szCs w:val="18"/>
        </w:rPr>
        <w:t>especto al inicio, modificación de ubicación o suspensión temporal o definitiva, aumento de giros complementarios, fallecimiento del titular de la licencia comercial</w:t>
      </w:r>
      <w:r w:rsidR="00546B95" w:rsidRPr="001F1470">
        <w:rPr>
          <w:rFonts w:ascii="Arial" w:hAnsi="Arial" w:cs="Arial"/>
          <w:sz w:val="18"/>
          <w:szCs w:val="18"/>
        </w:rPr>
        <w:t xml:space="preserve"> o </w:t>
      </w:r>
      <w:r w:rsidR="00013C48" w:rsidRPr="001F1470">
        <w:rPr>
          <w:rFonts w:ascii="Arial" w:hAnsi="Arial" w:cs="Arial"/>
          <w:sz w:val="18"/>
          <w:szCs w:val="18"/>
        </w:rPr>
        <w:t xml:space="preserve">modificación de horario, respecto a sus actividades;  </w:t>
      </w:r>
      <w:bookmarkStart w:id="0" w:name="_Hlk211955269"/>
      <w:r w:rsidR="00013C48" w:rsidRPr="001F1470">
        <w:rPr>
          <w:rFonts w:ascii="Arial" w:hAnsi="Arial" w:cs="Arial"/>
          <w:sz w:val="18"/>
          <w:szCs w:val="18"/>
          <w:vertAlign w:val="superscript"/>
        </w:rPr>
        <w:t>Artículo 15, Fracción XI, 71, 77, fracción II, 84, 86 y demás relativos y aplicables del</w:t>
      </w:r>
      <w:r w:rsidR="00013C48" w:rsidRPr="001F1470">
        <w:rPr>
          <w:rFonts w:ascii="Arial" w:hAnsi="Arial" w:cs="Arial"/>
          <w:b/>
          <w:bCs/>
          <w:sz w:val="18"/>
          <w:szCs w:val="18"/>
          <w:vertAlign w:val="superscript"/>
        </w:rPr>
        <w:t xml:space="preserve"> </w:t>
      </w:r>
      <w:r w:rsidR="00013C48" w:rsidRPr="001F1470">
        <w:rPr>
          <w:rFonts w:ascii="Arial" w:hAnsi="Arial" w:cs="Arial"/>
          <w:sz w:val="18"/>
          <w:szCs w:val="18"/>
          <w:vertAlign w:val="superscript"/>
        </w:rPr>
        <w:t>Reglamento de Comercio del Municipio de Huichapan Estado de Hidalgo.</w:t>
      </w:r>
      <w:bookmarkEnd w:id="0"/>
    </w:p>
    <w:p w14:paraId="32864160" w14:textId="2E341BA0" w:rsidR="00730D45" w:rsidRPr="001F1470" w:rsidRDefault="00730D45" w:rsidP="00081C9F">
      <w:pPr>
        <w:pStyle w:val="Prrafodelista"/>
        <w:numPr>
          <w:ilvl w:val="0"/>
          <w:numId w:val="6"/>
        </w:numPr>
        <w:spacing w:after="0" w:line="240" w:lineRule="auto"/>
        <w:ind w:left="0"/>
        <w:jc w:val="both"/>
        <w:rPr>
          <w:rFonts w:ascii="Arial" w:hAnsi="Arial" w:cs="Arial"/>
          <w:sz w:val="18"/>
          <w:szCs w:val="18"/>
        </w:rPr>
      </w:pPr>
      <w:r w:rsidRPr="001F1470">
        <w:rPr>
          <w:rFonts w:ascii="Arial" w:hAnsi="Arial" w:cs="Arial"/>
          <w:sz w:val="18"/>
          <w:szCs w:val="18"/>
        </w:rPr>
        <w:t>Acompañar su solicitud con los siguientes anexos</w:t>
      </w:r>
      <w:r w:rsidR="00836D85" w:rsidRPr="001F1470">
        <w:rPr>
          <w:rFonts w:ascii="Arial" w:hAnsi="Arial" w:cs="Arial"/>
          <w:sz w:val="18"/>
          <w:szCs w:val="18"/>
        </w:rPr>
        <w:t xml:space="preserve"> en copia simple y original para su debido cotejo</w:t>
      </w:r>
      <w:r w:rsidRPr="001F1470">
        <w:rPr>
          <w:rFonts w:ascii="Arial" w:hAnsi="Arial" w:cs="Arial"/>
          <w:sz w:val="18"/>
          <w:szCs w:val="18"/>
        </w:rPr>
        <w:t>:</w:t>
      </w:r>
    </w:p>
    <w:p w14:paraId="3641D575" w14:textId="77777777" w:rsidR="0086045D" w:rsidRPr="001F1470" w:rsidRDefault="0086045D" w:rsidP="00081C9F">
      <w:pPr>
        <w:pStyle w:val="Prrafodelista"/>
        <w:spacing w:after="0" w:line="240" w:lineRule="auto"/>
        <w:ind w:left="0"/>
        <w:jc w:val="both"/>
        <w:rPr>
          <w:rFonts w:ascii="Arial" w:hAnsi="Arial" w:cs="Arial"/>
          <w:sz w:val="18"/>
          <w:szCs w:val="18"/>
        </w:rPr>
      </w:pPr>
    </w:p>
    <w:p w14:paraId="62D2C025" w14:textId="529E0C0E" w:rsidR="00730D45" w:rsidRPr="001F1470" w:rsidRDefault="0096157C" w:rsidP="00081C9F">
      <w:pPr>
        <w:pStyle w:val="Prrafodelista"/>
        <w:numPr>
          <w:ilvl w:val="0"/>
          <w:numId w:val="4"/>
        </w:numPr>
        <w:spacing w:after="0" w:line="240" w:lineRule="auto"/>
        <w:ind w:left="0"/>
        <w:jc w:val="both"/>
        <w:rPr>
          <w:rFonts w:ascii="Arial" w:hAnsi="Arial" w:cs="Arial"/>
          <w:sz w:val="18"/>
          <w:szCs w:val="18"/>
        </w:rPr>
      </w:pPr>
      <w:r w:rsidRPr="001F1470">
        <w:rPr>
          <w:rFonts w:ascii="Arial" w:hAnsi="Arial" w:cs="Arial"/>
          <w:sz w:val="18"/>
          <w:szCs w:val="18"/>
        </w:rPr>
        <w:t xml:space="preserve">Para el caso de </w:t>
      </w:r>
      <w:r w:rsidRPr="001F1470">
        <w:rPr>
          <w:rFonts w:ascii="Arial" w:hAnsi="Arial" w:cs="Arial"/>
          <w:b/>
          <w:bCs/>
          <w:sz w:val="18"/>
          <w:szCs w:val="18"/>
        </w:rPr>
        <w:t>personas físicas</w:t>
      </w:r>
      <w:r w:rsidRPr="001F1470">
        <w:rPr>
          <w:rFonts w:ascii="Arial" w:hAnsi="Arial" w:cs="Arial"/>
          <w:sz w:val="18"/>
          <w:szCs w:val="18"/>
        </w:rPr>
        <w:t>, Identificación Oficial con fotografía Vigente del solicitante (INE, Licencia de manejo o Pasaporte vigente</w:t>
      </w:r>
      <w:r w:rsidR="00836D85" w:rsidRPr="001F1470">
        <w:rPr>
          <w:rFonts w:ascii="Arial" w:hAnsi="Arial" w:cs="Arial"/>
          <w:sz w:val="18"/>
          <w:szCs w:val="18"/>
        </w:rPr>
        <w:t xml:space="preserve">, </w:t>
      </w:r>
      <w:r w:rsidRPr="001F1470">
        <w:rPr>
          <w:rFonts w:ascii="Arial" w:hAnsi="Arial" w:cs="Arial"/>
          <w:sz w:val="18"/>
          <w:szCs w:val="18"/>
        </w:rPr>
        <w:t>Copia y original para su debido cotejo)</w:t>
      </w:r>
    </w:p>
    <w:p w14:paraId="4A223EAE" w14:textId="2D78B628" w:rsidR="00730D45" w:rsidRPr="001F1470" w:rsidRDefault="00730D45" w:rsidP="00081C9F">
      <w:pPr>
        <w:pStyle w:val="Prrafodelista"/>
        <w:numPr>
          <w:ilvl w:val="0"/>
          <w:numId w:val="4"/>
        </w:numPr>
        <w:spacing w:after="0" w:line="240" w:lineRule="auto"/>
        <w:ind w:left="0"/>
        <w:jc w:val="both"/>
        <w:rPr>
          <w:rFonts w:ascii="Arial" w:hAnsi="Arial" w:cs="Arial"/>
          <w:sz w:val="18"/>
          <w:szCs w:val="18"/>
        </w:rPr>
      </w:pPr>
      <w:r w:rsidRPr="001F1470">
        <w:rPr>
          <w:rFonts w:ascii="Arial" w:hAnsi="Arial" w:cs="Arial"/>
          <w:sz w:val="18"/>
          <w:szCs w:val="18"/>
        </w:rPr>
        <w:t xml:space="preserve">Para el caso de </w:t>
      </w:r>
      <w:r w:rsidRPr="001F1470">
        <w:rPr>
          <w:rFonts w:ascii="Arial" w:hAnsi="Arial" w:cs="Arial"/>
          <w:b/>
          <w:bCs/>
          <w:sz w:val="18"/>
          <w:szCs w:val="18"/>
        </w:rPr>
        <w:t>personas morales</w:t>
      </w:r>
      <w:r w:rsidRPr="001F1470">
        <w:rPr>
          <w:rFonts w:ascii="Arial" w:hAnsi="Arial" w:cs="Arial"/>
          <w:sz w:val="18"/>
          <w:szCs w:val="18"/>
        </w:rPr>
        <w:t>, acta constitutiva</w:t>
      </w:r>
      <w:r w:rsidR="00EF49A5" w:rsidRPr="001F1470">
        <w:rPr>
          <w:rFonts w:ascii="Arial" w:hAnsi="Arial" w:cs="Arial"/>
          <w:sz w:val="18"/>
          <w:szCs w:val="18"/>
        </w:rPr>
        <w:t xml:space="preserve"> y </w:t>
      </w:r>
      <w:r w:rsidR="00EF49A5" w:rsidRPr="001F1470">
        <w:rPr>
          <w:rFonts w:ascii="Arial" w:hAnsi="Arial" w:cs="Arial"/>
          <w:b/>
          <w:bCs/>
          <w:sz w:val="18"/>
          <w:szCs w:val="18"/>
        </w:rPr>
        <w:t>poder notarial</w:t>
      </w:r>
      <w:r w:rsidR="00EF49A5" w:rsidRPr="001F1470">
        <w:rPr>
          <w:rFonts w:ascii="Arial" w:hAnsi="Arial" w:cs="Arial"/>
          <w:sz w:val="18"/>
          <w:szCs w:val="18"/>
        </w:rPr>
        <w:t xml:space="preserve"> para trámites administrativos.</w:t>
      </w:r>
    </w:p>
    <w:p w14:paraId="1ECB80FD" w14:textId="77777777" w:rsidR="00730D45" w:rsidRPr="001F1470" w:rsidRDefault="00730D45" w:rsidP="00081C9F">
      <w:pPr>
        <w:pStyle w:val="Prrafodelista"/>
        <w:numPr>
          <w:ilvl w:val="0"/>
          <w:numId w:val="4"/>
        </w:numPr>
        <w:spacing w:after="0" w:line="240" w:lineRule="auto"/>
        <w:ind w:left="0"/>
        <w:jc w:val="both"/>
        <w:rPr>
          <w:rFonts w:ascii="Arial" w:hAnsi="Arial" w:cs="Arial"/>
          <w:sz w:val="18"/>
          <w:szCs w:val="18"/>
        </w:rPr>
      </w:pPr>
      <w:r w:rsidRPr="001F1470">
        <w:rPr>
          <w:rFonts w:ascii="Arial" w:hAnsi="Arial" w:cs="Arial"/>
          <w:sz w:val="18"/>
          <w:szCs w:val="18"/>
        </w:rPr>
        <w:t>Constancia de situación fiscal no mayor a tres meses.</w:t>
      </w:r>
    </w:p>
    <w:p w14:paraId="00203358" w14:textId="1C08F5E8" w:rsidR="00730D45" w:rsidRPr="001F1470" w:rsidRDefault="00D316E9" w:rsidP="00081C9F">
      <w:pPr>
        <w:pStyle w:val="Prrafodelista"/>
        <w:numPr>
          <w:ilvl w:val="0"/>
          <w:numId w:val="4"/>
        </w:numPr>
        <w:spacing w:after="0" w:line="240" w:lineRule="auto"/>
        <w:ind w:left="0"/>
        <w:jc w:val="both"/>
        <w:rPr>
          <w:rFonts w:ascii="Arial" w:hAnsi="Arial" w:cs="Arial"/>
          <w:sz w:val="18"/>
          <w:szCs w:val="18"/>
        </w:rPr>
      </w:pPr>
      <w:r w:rsidRPr="001F1470">
        <w:rPr>
          <w:rFonts w:ascii="Arial" w:hAnsi="Arial" w:cs="Arial"/>
          <w:sz w:val="18"/>
          <w:szCs w:val="18"/>
        </w:rPr>
        <w:t>P</w:t>
      </w:r>
      <w:r w:rsidR="00730D45" w:rsidRPr="001F1470">
        <w:rPr>
          <w:rFonts w:ascii="Arial" w:hAnsi="Arial" w:cs="Arial"/>
          <w:sz w:val="18"/>
          <w:szCs w:val="18"/>
        </w:rPr>
        <w:t xml:space="preserve">ago de </w:t>
      </w:r>
      <w:r w:rsidR="00730D45" w:rsidRPr="001F1470">
        <w:rPr>
          <w:rFonts w:ascii="Arial" w:hAnsi="Arial" w:cs="Arial"/>
          <w:b/>
          <w:bCs/>
          <w:sz w:val="18"/>
          <w:szCs w:val="18"/>
        </w:rPr>
        <w:t>impuesto predial</w:t>
      </w:r>
      <w:r w:rsidR="00730D45" w:rsidRPr="001F1470">
        <w:rPr>
          <w:rFonts w:ascii="Arial" w:hAnsi="Arial" w:cs="Arial"/>
          <w:sz w:val="18"/>
          <w:szCs w:val="18"/>
        </w:rPr>
        <w:t xml:space="preserve"> actual del inmueble donde se establece el negocio.</w:t>
      </w:r>
    </w:p>
    <w:p w14:paraId="6E5E6ABE" w14:textId="7B668534" w:rsidR="00730D45" w:rsidRPr="001F1470" w:rsidRDefault="00730D45" w:rsidP="00081C9F">
      <w:pPr>
        <w:pStyle w:val="Prrafodelista"/>
        <w:numPr>
          <w:ilvl w:val="0"/>
          <w:numId w:val="4"/>
        </w:numPr>
        <w:spacing w:after="0" w:line="240" w:lineRule="auto"/>
        <w:ind w:left="0"/>
        <w:jc w:val="both"/>
        <w:rPr>
          <w:rFonts w:ascii="Arial" w:hAnsi="Arial" w:cs="Arial"/>
          <w:sz w:val="18"/>
          <w:szCs w:val="18"/>
        </w:rPr>
      </w:pPr>
      <w:r w:rsidRPr="001F1470">
        <w:rPr>
          <w:rFonts w:ascii="Arial" w:hAnsi="Arial" w:cs="Arial"/>
          <w:b/>
          <w:bCs/>
          <w:sz w:val="18"/>
          <w:szCs w:val="18"/>
        </w:rPr>
        <w:t>Escritura</w:t>
      </w:r>
      <w:r w:rsidRPr="001F1470">
        <w:rPr>
          <w:rFonts w:ascii="Arial" w:hAnsi="Arial" w:cs="Arial"/>
          <w:sz w:val="18"/>
          <w:szCs w:val="18"/>
        </w:rPr>
        <w:t xml:space="preserve"> del inmueble donde se establece el negocio debidamente inscrita en el R.P.P.C.</w:t>
      </w:r>
    </w:p>
    <w:p w14:paraId="3731E892" w14:textId="6291FF14" w:rsidR="00730D45" w:rsidRPr="001F1470" w:rsidRDefault="00730D45" w:rsidP="00081C9F">
      <w:pPr>
        <w:pStyle w:val="Prrafodelista"/>
        <w:numPr>
          <w:ilvl w:val="0"/>
          <w:numId w:val="4"/>
        </w:numPr>
        <w:spacing w:after="0" w:line="240" w:lineRule="auto"/>
        <w:ind w:left="0"/>
        <w:jc w:val="both"/>
        <w:rPr>
          <w:rFonts w:ascii="Arial" w:hAnsi="Arial" w:cs="Arial"/>
          <w:sz w:val="18"/>
          <w:szCs w:val="18"/>
        </w:rPr>
      </w:pPr>
      <w:r w:rsidRPr="001F1470">
        <w:rPr>
          <w:rFonts w:ascii="Arial" w:hAnsi="Arial" w:cs="Arial"/>
          <w:sz w:val="18"/>
          <w:szCs w:val="18"/>
        </w:rPr>
        <w:t xml:space="preserve">Si el terreno es </w:t>
      </w:r>
      <w:r w:rsidRPr="001F1470">
        <w:rPr>
          <w:rFonts w:ascii="Arial" w:hAnsi="Arial" w:cs="Arial"/>
          <w:b/>
          <w:bCs/>
          <w:sz w:val="18"/>
          <w:szCs w:val="18"/>
        </w:rPr>
        <w:t>prestado</w:t>
      </w:r>
      <w:r w:rsidR="005E6C11" w:rsidRPr="001F1470">
        <w:rPr>
          <w:rFonts w:ascii="Arial" w:hAnsi="Arial" w:cs="Arial"/>
          <w:sz w:val="18"/>
          <w:szCs w:val="18"/>
        </w:rPr>
        <w:t xml:space="preserve">, </w:t>
      </w:r>
      <w:r w:rsidRPr="001F1470">
        <w:rPr>
          <w:rFonts w:ascii="Arial" w:hAnsi="Arial" w:cs="Arial"/>
          <w:sz w:val="18"/>
          <w:szCs w:val="18"/>
        </w:rPr>
        <w:t>autorización por parte del dueño real del inmueble y copia de identificación vigente del mismo.</w:t>
      </w:r>
    </w:p>
    <w:p w14:paraId="3ECFDC40" w14:textId="238CC24F" w:rsidR="00730D45" w:rsidRPr="001F1470" w:rsidRDefault="00730D45" w:rsidP="00081C9F">
      <w:pPr>
        <w:pStyle w:val="Prrafodelista"/>
        <w:numPr>
          <w:ilvl w:val="0"/>
          <w:numId w:val="4"/>
        </w:numPr>
        <w:spacing w:after="0" w:line="240" w:lineRule="auto"/>
        <w:ind w:left="0"/>
        <w:jc w:val="both"/>
        <w:rPr>
          <w:rFonts w:ascii="Arial" w:hAnsi="Arial" w:cs="Arial"/>
          <w:sz w:val="18"/>
          <w:szCs w:val="18"/>
        </w:rPr>
      </w:pPr>
      <w:r w:rsidRPr="001F1470">
        <w:rPr>
          <w:rFonts w:ascii="Arial" w:hAnsi="Arial" w:cs="Arial"/>
          <w:sz w:val="18"/>
          <w:szCs w:val="18"/>
        </w:rPr>
        <w:t xml:space="preserve">Si el inmueble es </w:t>
      </w:r>
      <w:r w:rsidRPr="001F1470">
        <w:rPr>
          <w:rFonts w:ascii="Arial" w:hAnsi="Arial" w:cs="Arial"/>
          <w:b/>
          <w:bCs/>
          <w:sz w:val="18"/>
          <w:szCs w:val="18"/>
        </w:rPr>
        <w:t>rentado</w:t>
      </w:r>
      <w:r w:rsidRPr="001F1470">
        <w:rPr>
          <w:rFonts w:ascii="Arial" w:hAnsi="Arial" w:cs="Arial"/>
          <w:sz w:val="18"/>
          <w:szCs w:val="18"/>
        </w:rPr>
        <w:t xml:space="preserve"> presentar copia de contrato de arrendamiento, con copia </w:t>
      </w:r>
      <w:r w:rsidR="00260505" w:rsidRPr="001F1470">
        <w:rPr>
          <w:rFonts w:ascii="Arial" w:hAnsi="Arial" w:cs="Arial"/>
          <w:sz w:val="18"/>
          <w:szCs w:val="18"/>
        </w:rPr>
        <w:t xml:space="preserve">de Identificación Oficial con fotografía Vigente de </w:t>
      </w:r>
      <w:r w:rsidRPr="001F1470">
        <w:rPr>
          <w:rFonts w:ascii="Arial" w:hAnsi="Arial" w:cs="Arial"/>
          <w:sz w:val="18"/>
          <w:szCs w:val="18"/>
        </w:rPr>
        <w:t>las partes intervinientes en el mismo, tales como arrendador, arrendatario y testigos.</w:t>
      </w:r>
    </w:p>
    <w:p w14:paraId="190F927F" w14:textId="5A8A341E" w:rsidR="009D6EFC" w:rsidRPr="001F1470" w:rsidRDefault="00FA457B" w:rsidP="00081C9F">
      <w:pPr>
        <w:pStyle w:val="Prrafodelista"/>
        <w:numPr>
          <w:ilvl w:val="0"/>
          <w:numId w:val="4"/>
        </w:numPr>
        <w:spacing w:after="0" w:line="240" w:lineRule="auto"/>
        <w:ind w:left="0"/>
        <w:jc w:val="both"/>
        <w:rPr>
          <w:rFonts w:ascii="Arial" w:hAnsi="Arial" w:cs="Arial"/>
          <w:sz w:val="18"/>
          <w:szCs w:val="18"/>
        </w:rPr>
      </w:pPr>
      <w:r w:rsidRPr="001F1470">
        <w:rPr>
          <w:rFonts w:ascii="Arial" w:hAnsi="Arial" w:cs="Arial"/>
          <w:b/>
          <w:bCs/>
          <w:sz w:val="18"/>
          <w:szCs w:val="18"/>
        </w:rPr>
        <w:t>Opinión Técnica</w:t>
      </w:r>
      <w:r w:rsidRPr="001F1470">
        <w:rPr>
          <w:rFonts w:ascii="Arial" w:hAnsi="Arial" w:cs="Arial"/>
          <w:sz w:val="18"/>
          <w:szCs w:val="18"/>
        </w:rPr>
        <w:t xml:space="preserve"> por parte de </w:t>
      </w:r>
      <w:r w:rsidRPr="001F1470">
        <w:rPr>
          <w:rFonts w:ascii="Arial" w:hAnsi="Arial" w:cs="Arial"/>
          <w:b/>
          <w:bCs/>
          <w:sz w:val="18"/>
          <w:szCs w:val="18"/>
        </w:rPr>
        <w:t>La Coordinación de Protección Civil, Bomberos y Gestión Integral de Riesgos</w:t>
      </w:r>
      <w:r w:rsidRPr="001F1470">
        <w:rPr>
          <w:rFonts w:ascii="Arial" w:hAnsi="Arial" w:cs="Arial"/>
          <w:sz w:val="18"/>
          <w:szCs w:val="18"/>
        </w:rPr>
        <w:t xml:space="preserve">, para la apertura de los establecimientos comerciales. </w:t>
      </w:r>
      <w:r w:rsidRPr="001F1470">
        <w:rPr>
          <w:rFonts w:ascii="Arial" w:hAnsi="Arial" w:cs="Arial"/>
          <w:sz w:val="18"/>
          <w:szCs w:val="18"/>
          <w:vertAlign w:val="superscript"/>
        </w:rPr>
        <w:t>Artículo 11, Fracción I</w:t>
      </w:r>
      <w:r w:rsidR="002D3B74" w:rsidRPr="001F1470">
        <w:rPr>
          <w:rFonts w:ascii="Arial" w:hAnsi="Arial" w:cs="Arial"/>
          <w:sz w:val="18"/>
          <w:szCs w:val="18"/>
          <w:vertAlign w:val="superscript"/>
        </w:rPr>
        <w:t>, III</w:t>
      </w:r>
      <w:r w:rsidRPr="001F1470">
        <w:rPr>
          <w:rFonts w:ascii="Arial" w:hAnsi="Arial" w:cs="Arial"/>
          <w:sz w:val="18"/>
          <w:szCs w:val="18"/>
          <w:vertAlign w:val="superscript"/>
        </w:rPr>
        <w:t>,</w:t>
      </w:r>
      <w:r w:rsidRPr="001F1470">
        <w:rPr>
          <w:rFonts w:ascii="Arial" w:hAnsi="Arial" w:cs="Arial"/>
          <w:b/>
          <w:bCs/>
          <w:sz w:val="18"/>
          <w:szCs w:val="18"/>
          <w:vertAlign w:val="superscript"/>
        </w:rPr>
        <w:t xml:space="preserve"> </w:t>
      </w:r>
      <w:r w:rsidR="003712C0" w:rsidRPr="001F1470">
        <w:rPr>
          <w:rFonts w:ascii="Arial" w:hAnsi="Arial" w:cs="Arial"/>
          <w:sz w:val="18"/>
          <w:szCs w:val="18"/>
          <w:vertAlign w:val="superscript"/>
        </w:rPr>
        <w:t>15, fracción II</w:t>
      </w:r>
      <w:r w:rsidR="003712C0" w:rsidRPr="001F1470">
        <w:rPr>
          <w:rFonts w:ascii="Arial" w:hAnsi="Arial" w:cs="Arial"/>
          <w:b/>
          <w:bCs/>
          <w:sz w:val="18"/>
          <w:szCs w:val="18"/>
          <w:vertAlign w:val="superscript"/>
        </w:rPr>
        <w:t xml:space="preserve">, </w:t>
      </w:r>
      <w:r w:rsidR="00DA0A7F" w:rsidRPr="001F1470">
        <w:rPr>
          <w:rFonts w:ascii="Arial" w:hAnsi="Arial" w:cs="Arial"/>
          <w:sz w:val="18"/>
          <w:szCs w:val="18"/>
          <w:vertAlign w:val="superscript"/>
        </w:rPr>
        <w:t>85 fracción V</w:t>
      </w:r>
      <w:r w:rsidR="00CB3045" w:rsidRPr="001F1470">
        <w:rPr>
          <w:rFonts w:ascii="Arial" w:hAnsi="Arial" w:cs="Arial"/>
          <w:sz w:val="18"/>
          <w:szCs w:val="18"/>
          <w:vertAlign w:val="superscript"/>
        </w:rPr>
        <w:t xml:space="preserve"> </w:t>
      </w:r>
      <w:r w:rsidRPr="001F1470">
        <w:rPr>
          <w:rFonts w:ascii="Arial" w:hAnsi="Arial" w:cs="Arial"/>
          <w:sz w:val="18"/>
          <w:szCs w:val="18"/>
          <w:vertAlign w:val="superscript"/>
        </w:rPr>
        <w:t>y demás relativos y aplicables del</w:t>
      </w:r>
      <w:r w:rsidRPr="001F1470">
        <w:rPr>
          <w:rFonts w:ascii="Arial" w:hAnsi="Arial" w:cs="Arial"/>
          <w:b/>
          <w:bCs/>
          <w:sz w:val="18"/>
          <w:szCs w:val="18"/>
          <w:vertAlign w:val="superscript"/>
        </w:rPr>
        <w:t xml:space="preserve"> </w:t>
      </w:r>
      <w:r w:rsidRPr="001F1470">
        <w:rPr>
          <w:rFonts w:ascii="Arial" w:hAnsi="Arial" w:cs="Arial"/>
          <w:sz w:val="18"/>
          <w:szCs w:val="18"/>
          <w:vertAlign w:val="superscript"/>
        </w:rPr>
        <w:t>Reglamento de Comercio del Municipio de Huichapan Estado de Hidalgo.</w:t>
      </w:r>
    </w:p>
    <w:p w14:paraId="59B0092B" w14:textId="4D70B491" w:rsidR="00CE38B5" w:rsidRPr="001F1470" w:rsidRDefault="007321A1" w:rsidP="00081C9F">
      <w:pPr>
        <w:pStyle w:val="Prrafodelista"/>
        <w:numPr>
          <w:ilvl w:val="0"/>
          <w:numId w:val="4"/>
        </w:numPr>
        <w:spacing w:after="0" w:line="240" w:lineRule="auto"/>
        <w:ind w:left="0"/>
        <w:jc w:val="both"/>
        <w:rPr>
          <w:rFonts w:ascii="Arial" w:hAnsi="Arial" w:cs="Arial"/>
          <w:sz w:val="18"/>
          <w:szCs w:val="18"/>
        </w:rPr>
      </w:pPr>
      <w:bookmarkStart w:id="1" w:name="_Hlk212209872"/>
      <w:r w:rsidRPr="001F1470">
        <w:rPr>
          <w:rFonts w:ascii="Arial" w:hAnsi="Arial" w:cs="Arial"/>
          <w:b/>
          <w:bCs/>
          <w:sz w:val="18"/>
          <w:szCs w:val="18"/>
        </w:rPr>
        <w:t xml:space="preserve">Programa de manejo de residuos en general </w:t>
      </w:r>
      <w:r w:rsidRPr="001F1470">
        <w:rPr>
          <w:rFonts w:ascii="Arial" w:hAnsi="Arial" w:cs="Arial"/>
          <w:sz w:val="18"/>
          <w:szCs w:val="18"/>
        </w:rPr>
        <w:t xml:space="preserve">y/o </w:t>
      </w:r>
      <w:r w:rsidR="00C84E0B" w:rsidRPr="001F1470">
        <w:rPr>
          <w:rFonts w:ascii="Arial" w:hAnsi="Arial" w:cs="Arial"/>
          <w:sz w:val="18"/>
          <w:szCs w:val="18"/>
        </w:rPr>
        <w:t>Estrategia</w:t>
      </w:r>
      <w:r w:rsidR="00C84E0B" w:rsidRPr="001F1470">
        <w:rPr>
          <w:rFonts w:ascii="Arial" w:hAnsi="Arial" w:cs="Arial"/>
          <w:sz w:val="18"/>
          <w:szCs w:val="18"/>
          <w:vertAlign w:val="superscript"/>
        </w:rPr>
        <w:t xml:space="preserve"> </w:t>
      </w:r>
      <w:r w:rsidR="00C84E0B" w:rsidRPr="001F1470">
        <w:rPr>
          <w:rFonts w:ascii="Arial" w:hAnsi="Arial" w:cs="Arial"/>
          <w:sz w:val="18"/>
          <w:szCs w:val="18"/>
        </w:rPr>
        <w:t xml:space="preserve">para la prevención y el control de la </w:t>
      </w:r>
      <w:r w:rsidR="00773EF5" w:rsidRPr="001F1470">
        <w:rPr>
          <w:rFonts w:ascii="Arial" w:hAnsi="Arial" w:cs="Arial"/>
          <w:sz w:val="18"/>
          <w:szCs w:val="18"/>
        </w:rPr>
        <w:t>contaminación</w:t>
      </w:r>
      <w:r w:rsidR="00C84E0B" w:rsidRPr="001F1470">
        <w:rPr>
          <w:rFonts w:ascii="Arial" w:hAnsi="Arial" w:cs="Arial"/>
          <w:sz w:val="18"/>
          <w:szCs w:val="18"/>
        </w:rPr>
        <w:t xml:space="preserve"> ambiental y atmosférica</w:t>
      </w:r>
      <w:r w:rsidR="00773EF5" w:rsidRPr="001F1470">
        <w:rPr>
          <w:rFonts w:ascii="Arial" w:hAnsi="Arial" w:cs="Arial"/>
          <w:sz w:val="18"/>
          <w:szCs w:val="18"/>
        </w:rPr>
        <w:t xml:space="preserve">; Así como los Lineamientos correspondientes a la disposición y separación de residuos generados de las actividades comerciales en el Municipio, </w:t>
      </w:r>
      <w:r w:rsidR="00C84E0B" w:rsidRPr="001F1470">
        <w:rPr>
          <w:rFonts w:ascii="Arial" w:hAnsi="Arial" w:cs="Arial"/>
          <w:sz w:val="18"/>
          <w:szCs w:val="18"/>
        </w:rPr>
        <w:t xml:space="preserve">por parte de la </w:t>
      </w:r>
      <w:r w:rsidR="00C84E0B" w:rsidRPr="001F1470">
        <w:rPr>
          <w:rFonts w:ascii="Arial" w:hAnsi="Arial" w:cs="Arial"/>
          <w:b/>
          <w:bCs/>
          <w:sz w:val="18"/>
          <w:szCs w:val="18"/>
        </w:rPr>
        <w:t>Dirección de Ecología y Medio Ambiente</w:t>
      </w:r>
      <w:r w:rsidR="00773EF5" w:rsidRPr="001F1470">
        <w:rPr>
          <w:rFonts w:ascii="Arial" w:hAnsi="Arial" w:cs="Arial"/>
          <w:sz w:val="18"/>
          <w:szCs w:val="18"/>
        </w:rPr>
        <w:t>.</w:t>
      </w:r>
      <w:bookmarkEnd w:id="1"/>
      <w:r w:rsidR="00773EF5" w:rsidRPr="001F1470">
        <w:rPr>
          <w:rFonts w:ascii="Arial" w:hAnsi="Arial" w:cs="Arial"/>
          <w:sz w:val="18"/>
          <w:szCs w:val="18"/>
        </w:rPr>
        <w:t xml:space="preserve"> </w:t>
      </w:r>
      <w:r w:rsidR="00773EF5" w:rsidRPr="001F1470">
        <w:rPr>
          <w:rFonts w:ascii="Arial" w:hAnsi="Arial" w:cs="Arial"/>
          <w:sz w:val="18"/>
          <w:szCs w:val="18"/>
          <w:vertAlign w:val="superscript"/>
        </w:rPr>
        <w:t>Artículo 12, Fracción III, IV,</w:t>
      </w:r>
      <w:r w:rsidR="00773EF5" w:rsidRPr="001F1470">
        <w:rPr>
          <w:rFonts w:ascii="Arial" w:hAnsi="Arial" w:cs="Arial"/>
          <w:b/>
          <w:bCs/>
          <w:sz w:val="18"/>
          <w:szCs w:val="18"/>
          <w:vertAlign w:val="superscript"/>
        </w:rPr>
        <w:t xml:space="preserve"> </w:t>
      </w:r>
      <w:r w:rsidR="003712C0" w:rsidRPr="001F1470">
        <w:rPr>
          <w:rFonts w:ascii="Arial" w:hAnsi="Arial" w:cs="Arial"/>
          <w:sz w:val="18"/>
          <w:szCs w:val="18"/>
          <w:vertAlign w:val="superscript"/>
        </w:rPr>
        <w:t>15, fracción II</w:t>
      </w:r>
      <w:r w:rsidR="00D74556" w:rsidRPr="001F1470">
        <w:rPr>
          <w:rFonts w:ascii="Arial" w:hAnsi="Arial" w:cs="Arial"/>
          <w:sz w:val="18"/>
          <w:szCs w:val="18"/>
          <w:vertAlign w:val="superscript"/>
        </w:rPr>
        <w:t xml:space="preserve">, XII, </w:t>
      </w:r>
      <w:r w:rsidR="00F85413" w:rsidRPr="001F1470">
        <w:rPr>
          <w:rFonts w:ascii="Arial" w:hAnsi="Arial" w:cs="Arial"/>
          <w:sz w:val="18"/>
          <w:szCs w:val="18"/>
          <w:vertAlign w:val="superscript"/>
        </w:rPr>
        <w:t xml:space="preserve">85, fracción VII </w:t>
      </w:r>
      <w:r w:rsidR="00773EF5" w:rsidRPr="001F1470">
        <w:rPr>
          <w:rFonts w:ascii="Arial" w:hAnsi="Arial" w:cs="Arial"/>
          <w:sz w:val="18"/>
          <w:szCs w:val="18"/>
          <w:vertAlign w:val="superscript"/>
        </w:rPr>
        <w:t>y demás relativos y aplicables del</w:t>
      </w:r>
      <w:r w:rsidR="00773EF5" w:rsidRPr="001F1470">
        <w:rPr>
          <w:rFonts w:ascii="Arial" w:hAnsi="Arial" w:cs="Arial"/>
          <w:b/>
          <w:bCs/>
          <w:sz w:val="18"/>
          <w:szCs w:val="18"/>
          <w:vertAlign w:val="superscript"/>
        </w:rPr>
        <w:t xml:space="preserve"> </w:t>
      </w:r>
      <w:r w:rsidR="00773EF5" w:rsidRPr="001F1470">
        <w:rPr>
          <w:rFonts w:ascii="Arial" w:hAnsi="Arial" w:cs="Arial"/>
          <w:sz w:val="18"/>
          <w:szCs w:val="18"/>
          <w:vertAlign w:val="superscript"/>
        </w:rPr>
        <w:t>Reglamento de Comercio del Municipio de Huichapan Estado de Hidalgo.</w:t>
      </w:r>
      <w:r w:rsidR="00C851F9" w:rsidRPr="001F1470">
        <w:rPr>
          <w:rFonts w:ascii="Arial" w:hAnsi="Arial" w:cs="Arial"/>
          <w:sz w:val="18"/>
          <w:szCs w:val="18"/>
          <w:vertAlign w:val="superscript"/>
        </w:rPr>
        <w:t xml:space="preserve"> </w:t>
      </w:r>
    </w:p>
    <w:p w14:paraId="4802C3AD" w14:textId="66CC5AC9" w:rsidR="009D6EFC" w:rsidRPr="001F1470" w:rsidRDefault="00CA16E0" w:rsidP="00081C9F">
      <w:pPr>
        <w:pStyle w:val="Prrafodelista"/>
        <w:numPr>
          <w:ilvl w:val="0"/>
          <w:numId w:val="4"/>
        </w:numPr>
        <w:spacing w:after="0" w:line="240" w:lineRule="auto"/>
        <w:ind w:left="0"/>
        <w:jc w:val="both"/>
        <w:rPr>
          <w:rFonts w:ascii="Arial" w:hAnsi="Arial" w:cs="Arial"/>
          <w:sz w:val="18"/>
          <w:szCs w:val="18"/>
        </w:rPr>
      </w:pPr>
      <w:r w:rsidRPr="001F1470">
        <w:rPr>
          <w:rFonts w:ascii="Arial" w:hAnsi="Arial" w:cs="Arial"/>
          <w:b/>
          <w:bCs/>
          <w:sz w:val="18"/>
          <w:szCs w:val="18"/>
        </w:rPr>
        <w:t>Fijación y colocación de a</w:t>
      </w:r>
      <w:r w:rsidR="00A46516" w:rsidRPr="001F1470">
        <w:rPr>
          <w:rFonts w:ascii="Arial" w:hAnsi="Arial" w:cs="Arial"/>
          <w:b/>
          <w:bCs/>
          <w:sz w:val="18"/>
          <w:szCs w:val="18"/>
        </w:rPr>
        <w:t>nuncio visible desde la vía pública</w:t>
      </w:r>
      <w:r w:rsidR="00A46516" w:rsidRPr="001F1470">
        <w:rPr>
          <w:rFonts w:ascii="Arial" w:hAnsi="Arial" w:cs="Arial"/>
          <w:sz w:val="18"/>
          <w:szCs w:val="18"/>
        </w:rPr>
        <w:t>, a</w:t>
      </w:r>
      <w:r w:rsidR="007A17CB" w:rsidRPr="001F1470">
        <w:rPr>
          <w:rFonts w:ascii="Arial" w:hAnsi="Arial" w:cs="Arial"/>
          <w:sz w:val="18"/>
          <w:szCs w:val="18"/>
        </w:rPr>
        <w:t>utoriza</w:t>
      </w:r>
      <w:r w:rsidR="00A46516" w:rsidRPr="001F1470">
        <w:rPr>
          <w:rFonts w:ascii="Arial" w:hAnsi="Arial" w:cs="Arial"/>
          <w:sz w:val="18"/>
          <w:szCs w:val="18"/>
        </w:rPr>
        <w:t xml:space="preserve">do </w:t>
      </w:r>
      <w:r w:rsidR="003712C0" w:rsidRPr="001F1470">
        <w:rPr>
          <w:rFonts w:ascii="Arial" w:hAnsi="Arial" w:cs="Arial"/>
          <w:sz w:val="18"/>
          <w:szCs w:val="18"/>
        </w:rPr>
        <w:t>por</w:t>
      </w:r>
      <w:r w:rsidR="003712C0" w:rsidRPr="001F1470">
        <w:rPr>
          <w:rFonts w:ascii="Arial" w:hAnsi="Arial" w:cs="Arial"/>
          <w:sz w:val="18"/>
          <w:szCs w:val="18"/>
          <w:vertAlign w:val="superscript"/>
        </w:rPr>
        <w:t xml:space="preserve"> </w:t>
      </w:r>
      <w:r w:rsidR="003712C0" w:rsidRPr="001F1470">
        <w:rPr>
          <w:rFonts w:ascii="Arial" w:hAnsi="Arial" w:cs="Arial"/>
          <w:sz w:val="18"/>
          <w:szCs w:val="18"/>
        </w:rPr>
        <w:t>parte de</w:t>
      </w:r>
      <w:r w:rsidR="007A17CB" w:rsidRPr="001F1470">
        <w:rPr>
          <w:rFonts w:ascii="Arial" w:hAnsi="Arial" w:cs="Arial"/>
          <w:sz w:val="18"/>
          <w:szCs w:val="18"/>
        </w:rPr>
        <w:t xml:space="preserve"> La Dirección de Desarrollo Urbano (</w:t>
      </w:r>
      <w:r w:rsidR="003712C0" w:rsidRPr="001F1470">
        <w:rPr>
          <w:rFonts w:ascii="Arial" w:hAnsi="Arial" w:cs="Arial"/>
          <w:sz w:val="18"/>
          <w:szCs w:val="18"/>
        </w:rPr>
        <w:t>Imagen Urbana</w:t>
      </w:r>
      <w:r w:rsidR="007A17CB" w:rsidRPr="001F1470">
        <w:rPr>
          <w:rFonts w:ascii="Arial" w:hAnsi="Arial" w:cs="Arial"/>
          <w:sz w:val="18"/>
          <w:szCs w:val="18"/>
        </w:rPr>
        <w:t>).</w:t>
      </w:r>
      <w:r w:rsidR="00676C66" w:rsidRPr="001F1470">
        <w:rPr>
          <w:rFonts w:ascii="Arial" w:hAnsi="Arial" w:cs="Arial"/>
          <w:sz w:val="18"/>
          <w:szCs w:val="18"/>
        </w:rPr>
        <w:t xml:space="preserve"> </w:t>
      </w:r>
      <w:r w:rsidR="00533B32" w:rsidRPr="001F1470">
        <w:rPr>
          <w:rFonts w:ascii="Arial" w:hAnsi="Arial" w:cs="Arial"/>
          <w:sz w:val="18"/>
          <w:szCs w:val="18"/>
          <w:vertAlign w:val="superscript"/>
        </w:rPr>
        <w:t>Artículo 15, Fracción</w:t>
      </w:r>
      <w:r w:rsidR="00DD424E" w:rsidRPr="001F1470">
        <w:rPr>
          <w:rFonts w:ascii="Arial" w:hAnsi="Arial" w:cs="Arial"/>
          <w:sz w:val="18"/>
          <w:szCs w:val="18"/>
          <w:vertAlign w:val="superscript"/>
        </w:rPr>
        <w:t xml:space="preserve"> </w:t>
      </w:r>
      <w:r w:rsidR="00533B32" w:rsidRPr="001F1470">
        <w:rPr>
          <w:rFonts w:ascii="Arial" w:hAnsi="Arial" w:cs="Arial"/>
          <w:sz w:val="18"/>
          <w:szCs w:val="18"/>
          <w:vertAlign w:val="superscript"/>
        </w:rPr>
        <w:t>IV,</w:t>
      </w:r>
      <w:r w:rsidR="00DD424E" w:rsidRPr="001F1470">
        <w:rPr>
          <w:rFonts w:ascii="Arial" w:hAnsi="Arial" w:cs="Arial"/>
          <w:sz w:val="18"/>
          <w:szCs w:val="18"/>
          <w:vertAlign w:val="superscript"/>
        </w:rPr>
        <w:t xml:space="preserve"> 74</w:t>
      </w:r>
      <w:r w:rsidR="00F85413" w:rsidRPr="001F1470">
        <w:rPr>
          <w:rFonts w:ascii="Arial" w:hAnsi="Arial" w:cs="Arial"/>
          <w:sz w:val="18"/>
          <w:szCs w:val="18"/>
          <w:vertAlign w:val="superscript"/>
        </w:rPr>
        <w:t>, 85, fracción VII</w:t>
      </w:r>
      <w:r w:rsidR="00533B32" w:rsidRPr="001F1470">
        <w:rPr>
          <w:rFonts w:ascii="Arial" w:hAnsi="Arial" w:cs="Arial"/>
          <w:b/>
          <w:bCs/>
          <w:sz w:val="18"/>
          <w:szCs w:val="18"/>
          <w:vertAlign w:val="superscript"/>
        </w:rPr>
        <w:t xml:space="preserve"> </w:t>
      </w:r>
      <w:r w:rsidR="00533B32" w:rsidRPr="001F1470">
        <w:rPr>
          <w:rFonts w:ascii="Arial" w:hAnsi="Arial" w:cs="Arial"/>
          <w:sz w:val="18"/>
          <w:szCs w:val="18"/>
          <w:vertAlign w:val="superscript"/>
        </w:rPr>
        <w:t>y demás relativos y aplicables del</w:t>
      </w:r>
      <w:r w:rsidR="00533B32" w:rsidRPr="001F1470">
        <w:rPr>
          <w:rFonts w:ascii="Arial" w:hAnsi="Arial" w:cs="Arial"/>
          <w:b/>
          <w:bCs/>
          <w:sz w:val="18"/>
          <w:szCs w:val="18"/>
          <w:vertAlign w:val="superscript"/>
        </w:rPr>
        <w:t xml:space="preserve"> </w:t>
      </w:r>
      <w:r w:rsidR="00533B32" w:rsidRPr="001F1470">
        <w:rPr>
          <w:rFonts w:ascii="Arial" w:hAnsi="Arial" w:cs="Arial"/>
          <w:sz w:val="18"/>
          <w:szCs w:val="18"/>
          <w:vertAlign w:val="superscript"/>
        </w:rPr>
        <w:t>Reglamento de Comercio del Municipio de Huichapan Estado de Hidalgo</w:t>
      </w:r>
      <w:r w:rsidR="008A066A" w:rsidRPr="001F1470">
        <w:rPr>
          <w:rFonts w:ascii="Arial" w:hAnsi="Arial" w:cs="Arial"/>
          <w:sz w:val="18"/>
          <w:szCs w:val="18"/>
          <w:vertAlign w:val="superscript"/>
        </w:rPr>
        <w:t>; 106, fracción VII, 116, 117, 137 y 138, del Reglamento para la Conservación del Patrimonio e Imagen Urbana del Municipio de Huichapan, Estado de Hidalgo.</w:t>
      </w:r>
    </w:p>
    <w:p w14:paraId="2A28CCBF" w14:textId="66DF6076" w:rsidR="0033566C" w:rsidRPr="001F1470" w:rsidRDefault="005E59CD" w:rsidP="00081C9F">
      <w:pPr>
        <w:pStyle w:val="Prrafodelista"/>
        <w:numPr>
          <w:ilvl w:val="0"/>
          <w:numId w:val="4"/>
        </w:numPr>
        <w:spacing w:after="0" w:line="240" w:lineRule="auto"/>
        <w:ind w:left="0"/>
        <w:jc w:val="both"/>
        <w:rPr>
          <w:rFonts w:ascii="Arial" w:hAnsi="Arial" w:cs="Arial"/>
          <w:sz w:val="18"/>
          <w:szCs w:val="18"/>
        </w:rPr>
      </w:pPr>
      <w:r w:rsidRPr="001F1470">
        <w:rPr>
          <w:rFonts w:ascii="Arial" w:hAnsi="Arial" w:cs="Arial"/>
          <w:b/>
          <w:bCs/>
          <w:sz w:val="18"/>
          <w:szCs w:val="18"/>
        </w:rPr>
        <w:t>Licencia Sanitaria</w:t>
      </w:r>
      <w:r w:rsidRPr="001F1470">
        <w:rPr>
          <w:rFonts w:ascii="Arial" w:hAnsi="Arial" w:cs="Arial"/>
          <w:sz w:val="18"/>
          <w:szCs w:val="18"/>
        </w:rPr>
        <w:t xml:space="preserve"> vigente</w:t>
      </w:r>
      <w:r w:rsidR="00674B16" w:rsidRPr="001F1470">
        <w:rPr>
          <w:rFonts w:ascii="Arial" w:hAnsi="Arial" w:cs="Arial"/>
          <w:sz w:val="18"/>
          <w:szCs w:val="18"/>
        </w:rPr>
        <w:t xml:space="preserve"> para el manejo de alimentos</w:t>
      </w:r>
      <w:r w:rsidRPr="001F1470">
        <w:rPr>
          <w:rFonts w:ascii="Arial" w:hAnsi="Arial" w:cs="Arial"/>
          <w:sz w:val="18"/>
          <w:szCs w:val="18"/>
        </w:rPr>
        <w:t xml:space="preserve">, expedida por COPRISEH (Comisión para la Protección Contra Riesgos Sanitarios), para aquellos casos que establece la Ley General de salud. </w:t>
      </w:r>
      <w:r w:rsidRPr="001F1470">
        <w:rPr>
          <w:rFonts w:ascii="Arial" w:hAnsi="Arial" w:cs="Arial"/>
          <w:sz w:val="18"/>
          <w:szCs w:val="18"/>
          <w:vertAlign w:val="superscript"/>
        </w:rPr>
        <w:t>56 fracción I, inciso k) de la Ley Orgánica Municipal para el Estado de Hidalgo</w:t>
      </w:r>
      <w:r w:rsidR="00013C48" w:rsidRPr="001F1470">
        <w:rPr>
          <w:rFonts w:ascii="Arial" w:hAnsi="Arial" w:cs="Arial"/>
          <w:sz w:val="18"/>
          <w:szCs w:val="18"/>
          <w:vertAlign w:val="superscript"/>
        </w:rPr>
        <w:t>; Artículo 15, Fracción VII,</w:t>
      </w:r>
      <w:r w:rsidR="00013C48" w:rsidRPr="001F1470">
        <w:rPr>
          <w:rFonts w:ascii="Arial" w:hAnsi="Arial" w:cs="Arial"/>
          <w:b/>
          <w:bCs/>
          <w:sz w:val="18"/>
          <w:szCs w:val="18"/>
          <w:vertAlign w:val="superscript"/>
        </w:rPr>
        <w:t xml:space="preserve"> </w:t>
      </w:r>
      <w:r w:rsidR="00013C48" w:rsidRPr="001F1470">
        <w:rPr>
          <w:rFonts w:ascii="Arial" w:hAnsi="Arial" w:cs="Arial"/>
          <w:sz w:val="18"/>
          <w:szCs w:val="18"/>
          <w:vertAlign w:val="superscript"/>
        </w:rPr>
        <w:t>85, fracción VII, 107, fracción V, 109 fracción II,</w:t>
      </w:r>
      <w:r w:rsidR="00AA5352" w:rsidRPr="001F1470">
        <w:rPr>
          <w:rFonts w:ascii="Arial" w:hAnsi="Arial" w:cs="Arial"/>
          <w:sz w:val="18"/>
          <w:szCs w:val="18"/>
          <w:vertAlign w:val="superscript"/>
        </w:rPr>
        <w:t xml:space="preserve"> </w:t>
      </w:r>
      <w:r w:rsidR="00013C48" w:rsidRPr="001F1470">
        <w:rPr>
          <w:rFonts w:ascii="Arial" w:hAnsi="Arial" w:cs="Arial"/>
          <w:sz w:val="18"/>
          <w:szCs w:val="18"/>
          <w:vertAlign w:val="superscript"/>
        </w:rPr>
        <w:t>y demás relativos y aplicables del</w:t>
      </w:r>
      <w:r w:rsidR="00013C48" w:rsidRPr="001F1470">
        <w:rPr>
          <w:rFonts w:ascii="Arial" w:hAnsi="Arial" w:cs="Arial"/>
          <w:b/>
          <w:bCs/>
          <w:sz w:val="18"/>
          <w:szCs w:val="18"/>
          <w:vertAlign w:val="superscript"/>
        </w:rPr>
        <w:t xml:space="preserve"> </w:t>
      </w:r>
      <w:r w:rsidR="00013C48" w:rsidRPr="001F1470">
        <w:rPr>
          <w:rFonts w:ascii="Arial" w:hAnsi="Arial" w:cs="Arial"/>
          <w:sz w:val="18"/>
          <w:szCs w:val="18"/>
          <w:vertAlign w:val="superscript"/>
        </w:rPr>
        <w:t>Reglamento de Comercio del Municipio de Huichapan Estado de Hidalgo.</w:t>
      </w:r>
    </w:p>
    <w:p w14:paraId="7B4B1B18" w14:textId="64D77064" w:rsidR="009D6EFC" w:rsidRPr="001F1470" w:rsidRDefault="00081C9F" w:rsidP="00081C9F">
      <w:pPr>
        <w:pStyle w:val="Prrafodelista"/>
        <w:numPr>
          <w:ilvl w:val="0"/>
          <w:numId w:val="4"/>
        </w:numPr>
        <w:spacing w:after="0" w:line="240" w:lineRule="auto"/>
        <w:ind w:left="0"/>
        <w:jc w:val="both"/>
        <w:rPr>
          <w:rFonts w:ascii="Arial" w:hAnsi="Arial" w:cs="Arial"/>
          <w:sz w:val="18"/>
          <w:szCs w:val="18"/>
        </w:rPr>
      </w:pPr>
      <w:bookmarkStart w:id="2" w:name="_Hlk212209691"/>
      <w:r w:rsidRPr="001F1470">
        <w:rPr>
          <w:rFonts w:ascii="Arial" w:hAnsi="Arial" w:cs="Arial"/>
          <w:b/>
          <w:bCs/>
          <w:sz w:val="18"/>
          <w:szCs w:val="18"/>
        </w:rPr>
        <w:t>Constancia</w:t>
      </w:r>
      <w:r w:rsidR="00E40D94" w:rsidRPr="001F1470">
        <w:rPr>
          <w:rFonts w:ascii="Arial" w:hAnsi="Arial" w:cs="Arial"/>
          <w:b/>
          <w:bCs/>
          <w:sz w:val="18"/>
          <w:szCs w:val="18"/>
        </w:rPr>
        <w:t xml:space="preserve"> de uso de suelo</w:t>
      </w:r>
      <w:r w:rsidR="00E40D94" w:rsidRPr="001F1470">
        <w:rPr>
          <w:rFonts w:ascii="Arial" w:hAnsi="Arial" w:cs="Arial"/>
          <w:sz w:val="18"/>
          <w:szCs w:val="18"/>
        </w:rPr>
        <w:t>, expedida por la Dirección de Desarrollo Urbano y Obras Públicas Municipales</w:t>
      </w:r>
      <w:r w:rsidR="006974B1" w:rsidRPr="001F1470">
        <w:rPr>
          <w:rFonts w:ascii="Arial" w:hAnsi="Arial" w:cs="Arial"/>
          <w:sz w:val="18"/>
          <w:szCs w:val="18"/>
        </w:rPr>
        <w:t>.</w:t>
      </w:r>
      <w:bookmarkEnd w:id="2"/>
      <w:r w:rsidR="006974B1" w:rsidRPr="001F1470">
        <w:rPr>
          <w:rFonts w:ascii="Arial" w:hAnsi="Arial" w:cs="Arial"/>
          <w:sz w:val="18"/>
          <w:szCs w:val="18"/>
        </w:rPr>
        <w:t xml:space="preserve"> </w:t>
      </w:r>
      <w:r w:rsidR="00AA5352" w:rsidRPr="001F1470">
        <w:rPr>
          <w:rFonts w:ascii="Arial" w:hAnsi="Arial" w:cs="Arial"/>
          <w:sz w:val="18"/>
          <w:szCs w:val="18"/>
          <w:vertAlign w:val="superscript"/>
        </w:rPr>
        <w:t>Artículo</w:t>
      </w:r>
      <w:r w:rsidR="00730D45" w:rsidRPr="001F1470">
        <w:rPr>
          <w:rFonts w:ascii="Arial" w:hAnsi="Arial" w:cs="Arial"/>
          <w:sz w:val="18"/>
          <w:szCs w:val="18"/>
          <w:vertAlign w:val="superscript"/>
        </w:rPr>
        <w:t xml:space="preserve"> 56, fracción I, inciso p) y demás relativos y aplicables de la Ley Orgánica Municipal para El Estado de Hidalgo; </w:t>
      </w:r>
      <w:r w:rsidR="006974B1" w:rsidRPr="001F1470">
        <w:rPr>
          <w:rFonts w:ascii="Arial" w:hAnsi="Arial" w:cs="Arial"/>
          <w:sz w:val="18"/>
          <w:szCs w:val="18"/>
          <w:vertAlign w:val="superscript"/>
        </w:rPr>
        <w:t xml:space="preserve">Artículo 78, Fracción I, </w:t>
      </w:r>
      <w:r w:rsidR="00DA0A7F" w:rsidRPr="001F1470">
        <w:rPr>
          <w:rFonts w:ascii="Arial" w:hAnsi="Arial" w:cs="Arial"/>
          <w:sz w:val="18"/>
          <w:szCs w:val="18"/>
          <w:vertAlign w:val="superscript"/>
        </w:rPr>
        <w:t>85 fracción II,</w:t>
      </w:r>
      <w:r w:rsidR="00DA0A7F" w:rsidRPr="001F1470">
        <w:rPr>
          <w:rFonts w:ascii="Arial" w:hAnsi="Arial" w:cs="Arial"/>
          <w:b/>
          <w:bCs/>
          <w:sz w:val="18"/>
          <w:szCs w:val="18"/>
          <w:vertAlign w:val="superscript"/>
        </w:rPr>
        <w:t xml:space="preserve"> </w:t>
      </w:r>
      <w:r w:rsidR="00F85413" w:rsidRPr="001F1470">
        <w:rPr>
          <w:rFonts w:ascii="Arial" w:hAnsi="Arial" w:cs="Arial"/>
          <w:sz w:val="18"/>
          <w:szCs w:val="18"/>
          <w:vertAlign w:val="superscript"/>
        </w:rPr>
        <w:t xml:space="preserve">85, fracción VII </w:t>
      </w:r>
      <w:r w:rsidR="006974B1" w:rsidRPr="001F1470">
        <w:rPr>
          <w:rFonts w:ascii="Arial" w:hAnsi="Arial" w:cs="Arial"/>
          <w:sz w:val="18"/>
          <w:szCs w:val="18"/>
          <w:vertAlign w:val="superscript"/>
        </w:rPr>
        <w:t>y demás relativos y aplicables del</w:t>
      </w:r>
      <w:r w:rsidR="006974B1" w:rsidRPr="001F1470">
        <w:rPr>
          <w:rFonts w:ascii="Arial" w:hAnsi="Arial" w:cs="Arial"/>
          <w:b/>
          <w:bCs/>
          <w:sz w:val="18"/>
          <w:szCs w:val="18"/>
          <w:vertAlign w:val="superscript"/>
        </w:rPr>
        <w:t xml:space="preserve"> </w:t>
      </w:r>
      <w:r w:rsidR="006974B1" w:rsidRPr="001F1470">
        <w:rPr>
          <w:rFonts w:ascii="Arial" w:hAnsi="Arial" w:cs="Arial"/>
          <w:sz w:val="18"/>
          <w:szCs w:val="18"/>
          <w:vertAlign w:val="superscript"/>
        </w:rPr>
        <w:t>Reglamento de Comercio del Municipio de Huichapan Estado de Hidalgo.</w:t>
      </w:r>
      <w:r w:rsidRPr="001F1470">
        <w:rPr>
          <w:rFonts w:ascii="Arial" w:hAnsi="Arial" w:cs="Arial"/>
          <w:sz w:val="18"/>
          <w:szCs w:val="18"/>
          <w:vertAlign w:val="superscript"/>
        </w:rPr>
        <w:t xml:space="preserve"> </w:t>
      </w:r>
      <w:r w:rsidRPr="001F1470">
        <w:rPr>
          <w:rFonts w:ascii="Arial" w:hAnsi="Arial" w:cs="Arial"/>
          <w:b/>
          <w:bCs/>
          <w:sz w:val="18"/>
          <w:szCs w:val="18"/>
          <w:vertAlign w:val="superscript"/>
        </w:rPr>
        <w:t>(Requisitos INE y predial)</w:t>
      </w:r>
    </w:p>
    <w:p w14:paraId="2B0E8794" w14:textId="77777777" w:rsidR="008A7B06" w:rsidRPr="001F1470" w:rsidRDefault="00C851F9" w:rsidP="00081C9F">
      <w:pPr>
        <w:pStyle w:val="Prrafodelista"/>
        <w:numPr>
          <w:ilvl w:val="0"/>
          <w:numId w:val="4"/>
        </w:numPr>
        <w:spacing w:after="0" w:line="240" w:lineRule="auto"/>
        <w:ind w:left="0"/>
        <w:jc w:val="both"/>
        <w:rPr>
          <w:rFonts w:ascii="Arial" w:hAnsi="Arial" w:cs="Arial"/>
          <w:sz w:val="18"/>
          <w:szCs w:val="18"/>
        </w:rPr>
      </w:pPr>
      <w:r w:rsidRPr="001F1470">
        <w:rPr>
          <w:rFonts w:ascii="Arial" w:hAnsi="Arial" w:cs="Arial"/>
          <w:sz w:val="18"/>
          <w:szCs w:val="18"/>
        </w:rPr>
        <w:t>Registro Nacional de Turismo para aquellos giros que correspondan (La Dirección de Turismo deberá auxiliar al solicitante para obtener su registro)</w:t>
      </w:r>
      <w:r w:rsidR="008A7B06" w:rsidRPr="001F1470">
        <w:rPr>
          <w:rFonts w:ascii="Arial" w:hAnsi="Arial" w:cs="Arial"/>
          <w:sz w:val="18"/>
          <w:szCs w:val="18"/>
        </w:rPr>
        <w:t>.</w:t>
      </w:r>
    </w:p>
    <w:p w14:paraId="1CDFBBA9" w14:textId="3B35B981" w:rsidR="00132031" w:rsidRDefault="00132031" w:rsidP="00132031">
      <w:pPr>
        <w:pStyle w:val="Prrafodelista"/>
        <w:spacing w:after="0" w:line="240" w:lineRule="auto"/>
        <w:ind w:left="0"/>
        <w:jc w:val="both"/>
        <w:rPr>
          <w:rFonts w:ascii="Arial" w:hAnsi="Arial" w:cs="Arial"/>
          <w:sz w:val="18"/>
          <w:szCs w:val="18"/>
        </w:rPr>
      </w:pPr>
    </w:p>
    <w:p w14:paraId="3D31D143" w14:textId="77777777" w:rsidR="00132031" w:rsidRDefault="00132031" w:rsidP="00132031">
      <w:pPr>
        <w:pStyle w:val="Prrafodelista"/>
        <w:spacing w:after="0" w:line="240" w:lineRule="auto"/>
        <w:ind w:left="0"/>
        <w:jc w:val="both"/>
        <w:rPr>
          <w:rFonts w:ascii="Arial" w:hAnsi="Arial" w:cs="Arial"/>
          <w:sz w:val="18"/>
          <w:szCs w:val="18"/>
        </w:rPr>
      </w:pPr>
    </w:p>
    <w:p w14:paraId="66EC0A8A" w14:textId="77777777" w:rsidR="00132031" w:rsidRDefault="00132031" w:rsidP="00132031">
      <w:pPr>
        <w:pStyle w:val="Prrafodelista"/>
        <w:spacing w:after="0" w:line="240" w:lineRule="auto"/>
        <w:ind w:left="0"/>
        <w:jc w:val="both"/>
        <w:rPr>
          <w:rFonts w:ascii="Arial" w:hAnsi="Arial" w:cs="Arial"/>
          <w:sz w:val="18"/>
          <w:szCs w:val="18"/>
        </w:rPr>
      </w:pPr>
    </w:p>
    <w:p w14:paraId="7CA3BEA6" w14:textId="77777777" w:rsidR="00132031" w:rsidRDefault="00132031" w:rsidP="00132031">
      <w:pPr>
        <w:pStyle w:val="Prrafodelista"/>
        <w:spacing w:after="0" w:line="240" w:lineRule="auto"/>
        <w:ind w:left="0"/>
        <w:jc w:val="both"/>
        <w:rPr>
          <w:rFonts w:ascii="Arial" w:hAnsi="Arial" w:cs="Arial"/>
          <w:sz w:val="18"/>
          <w:szCs w:val="18"/>
        </w:rPr>
      </w:pPr>
    </w:p>
    <w:p w14:paraId="1552A515" w14:textId="77777777" w:rsidR="00132031" w:rsidRDefault="00132031" w:rsidP="00132031">
      <w:pPr>
        <w:pStyle w:val="Prrafodelista"/>
        <w:spacing w:after="0" w:line="240" w:lineRule="auto"/>
        <w:ind w:left="0"/>
        <w:jc w:val="both"/>
        <w:rPr>
          <w:rFonts w:ascii="Arial" w:hAnsi="Arial" w:cs="Arial"/>
          <w:sz w:val="18"/>
          <w:szCs w:val="18"/>
        </w:rPr>
      </w:pPr>
    </w:p>
    <w:p w14:paraId="28414E06" w14:textId="77777777" w:rsidR="00132031" w:rsidRDefault="00132031" w:rsidP="00132031">
      <w:pPr>
        <w:pStyle w:val="Prrafodelista"/>
        <w:spacing w:after="0" w:line="240" w:lineRule="auto"/>
        <w:ind w:left="0"/>
        <w:jc w:val="both"/>
        <w:rPr>
          <w:rFonts w:ascii="Arial" w:hAnsi="Arial" w:cs="Arial"/>
          <w:sz w:val="18"/>
          <w:szCs w:val="18"/>
        </w:rPr>
      </w:pPr>
    </w:p>
    <w:p w14:paraId="7A74917F" w14:textId="77777777" w:rsidR="00132031" w:rsidRDefault="00132031" w:rsidP="00132031">
      <w:pPr>
        <w:pStyle w:val="Prrafodelista"/>
        <w:spacing w:after="0" w:line="240" w:lineRule="auto"/>
        <w:ind w:left="0"/>
        <w:jc w:val="both"/>
        <w:rPr>
          <w:rFonts w:ascii="Arial" w:hAnsi="Arial" w:cs="Arial"/>
          <w:sz w:val="18"/>
          <w:szCs w:val="18"/>
        </w:rPr>
      </w:pPr>
    </w:p>
    <w:p w14:paraId="1BE40C51" w14:textId="77777777" w:rsidR="00132031" w:rsidRDefault="00132031" w:rsidP="00132031">
      <w:pPr>
        <w:pStyle w:val="Prrafodelista"/>
        <w:spacing w:after="0" w:line="240" w:lineRule="auto"/>
        <w:ind w:left="0"/>
        <w:jc w:val="both"/>
        <w:rPr>
          <w:rFonts w:ascii="Arial" w:hAnsi="Arial" w:cs="Arial"/>
          <w:sz w:val="18"/>
          <w:szCs w:val="18"/>
        </w:rPr>
      </w:pPr>
    </w:p>
    <w:p w14:paraId="6560B163" w14:textId="00983DF5" w:rsidR="00731A72" w:rsidRPr="001F1470" w:rsidRDefault="00731A72" w:rsidP="001F1470">
      <w:pPr>
        <w:pStyle w:val="Prrafodelista"/>
        <w:spacing w:after="0" w:line="240" w:lineRule="auto"/>
        <w:ind w:left="0"/>
        <w:jc w:val="both"/>
        <w:rPr>
          <w:rFonts w:ascii="Arial" w:hAnsi="Arial" w:cs="Arial"/>
          <w:sz w:val="18"/>
          <w:szCs w:val="18"/>
        </w:rPr>
      </w:pPr>
    </w:p>
    <w:sectPr w:rsidR="00731A72" w:rsidRPr="001F1470" w:rsidSect="00AD5D37">
      <w:headerReference w:type="default" r:id="rId8"/>
      <w:footerReference w:type="default" r:id="rId9"/>
      <w:pgSz w:w="12240" w:h="15840"/>
      <w:pgMar w:top="1418" w:right="85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7A7D10" w14:textId="77777777" w:rsidR="00617379" w:rsidRDefault="00617379" w:rsidP="00122E12">
      <w:pPr>
        <w:spacing w:after="0" w:line="240" w:lineRule="auto"/>
      </w:pPr>
      <w:r>
        <w:separator/>
      </w:r>
    </w:p>
  </w:endnote>
  <w:endnote w:type="continuationSeparator" w:id="0">
    <w:p w14:paraId="29D2939C" w14:textId="77777777" w:rsidR="00617379" w:rsidRDefault="00617379" w:rsidP="00122E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25171125"/>
      <w:docPartObj>
        <w:docPartGallery w:val="Page Numbers (Bottom of Page)"/>
        <w:docPartUnique/>
      </w:docPartObj>
    </w:sdtPr>
    <w:sdtEndPr/>
    <w:sdtContent>
      <w:p w14:paraId="57193A23" w14:textId="77777777" w:rsidR="00402698" w:rsidRDefault="00122E12">
        <w:pPr>
          <w:pStyle w:val="Piedepgina"/>
          <w:jc w:val="right"/>
        </w:pPr>
        <w:r>
          <w:t xml:space="preserve"> 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  <w:tbl>
        <w:tblPr>
          <w:tblStyle w:val="Tablaconcuadrcula"/>
          <w:tblW w:w="0" w:type="auto"/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3624"/>
          <w:gridCol w:w="5923"/>
        </w:tblGrid>
        <w:tr w:rsidR="00402698" w14:paraId="1B5ECF18" w14:textId="77777777" w:rsidTr="004C2EDB">
          <w:trPr>
            <w:jc w:val="center"/>
          </w:trPr>
          <w:tc>
            <w:tcPr>
              <w:tcW w:w="3624" w:type="dxa"/>
              <w:vAlign w:val="center"/>
            </w:tcPr>
            <w:p w14:paraId="7DD83F3B" w14:textId="77777777" w:rsidR="00402698" w:rsidRPr="009426BD" w:rsidRDefault="00402698" w:rsidP="00402698">
              <w:pPr>
                <w:pStyle w:val="Piedepgina"/>
                <w:rPr>
                  <w:rFonts w:ascii="Arial" w:hAnsi="Arial" w:cs="Arial"/>
                  <w:sz w:val="6"/>
                  <w:szCs w:val="6"/>
                </w:rPr>
              </w:pPr>
              <w:bookmarkStart w:id="5" w:name="_Hlk219287610"/>
              <w:r w:rsidRPr="009426BD">
                <w:rPr>
                  <w:rFonts w:ascii="Arial" w:hAnsi="Arial" w:cs="Arial"/>
                  <w:sz w:val="6"/>
                  <w:szCs w:val="6"/>
                </w:rPr>
                <w:t>C.C.P. EXPEDIENTE</w:t>
              </w:r>
            </w:p>
            <w:p w14:paraId="6BFEB790" w14:textId="77777777" w:rsidR="00402698" w:rsidRDefault="00402698" w:rsidP="00402698">
              <w:pPr>
                <w:pStyle w:val="Piedepgina"/>
              </w:pPr>
              <w:r>
                <w:rPr>
                  <w:rFonts w:ascii="Arial" w:hAnsi="Arial" w:cs="Arial"/>
                  <w:sz w:val="6"/>
                  <w:szCs w:val="6"/>
                </w:rPr>
                <w:t>C.FHT/</w:t>
              </w:r>
              <w:r w:rsidRPr="009426BD">
                <w:rPr>
                  <w:rFonts w:ascii="Arial" w:hAnsi="Arial" w:cs="Arial"/>
                  <w:sz w:val="6"/>
                  <w:szCs w:val="6"/>
                </w:rPr>
                <w:t>LIC.D.ACHR</w:t>
              </w:r>
            </w:p>
          </w:tc>
          <w:tc>
            <w:tcPr>
              <w:tcW w:w="5923" w:type="dxa"/>
              <w:vAlign w:val="center"/>
            </w:tcPr>
            <w:p w14:paraId="25D4F657" w14:textId="77777777" w:rsidR="00402698" w:rsidRDefault="00402698" w:rsidP="00402698">
              <w:pPr>
                <w:pStyle w:val="Piedepgina"/>
                <w:jc w:val="center"/>
                <w:rPr>
                  <w:sz w:val="12"/>
                  <w:szCs w:val="12"/>
                </w:rPr>
              </w:pPr>
              <w:r w:rsidRPr="00D46690">
                <w:rPr>
                  <w:sz w:val="12"/>
                  <w:szCs w:val="12"/>
                </w:rPr>
                <w:t>Av. Hidalgo, No.1, Centro Histórico, Huichapan, Hidalgo, C.P. 42400</w:t>
              </w:r>
              <w:r>
                <w:rPr>
                  <w:sz w:val="12"/>
                  <w:szCs w:val="12"/>
                </w:rPr>
                <w:t>.</w:t>
              </w:r>
            </w:p>
            <w:p w14:paraId="75FB3827" w14:textId="77777777" w:rsidR="00402698" w:rsidRDefault="00402698" w:rsidP="00402698">
              <w:pPr>
                <w:pStyle w:val="Piedepgina"/>
                <w:jc w:val="center"/>
                <w:rPr>
                  <w:sz w:val="12"/>
                  <w:szCs w:val="12"/>
                </w:rPr>
              </w:pPr>
              <w:r w:rsidRPr="00D46690">
                <w:rPr>
                  <w:sz w:val="12"/>
                  <w:szCs w:val="12"/>
                </w:rPr>
                <w:t>Tel. 761 782 0013, Ext. 147</w:t>
              </w:r>
              <w:r>
                <w:rPr>
                  <w:sz w:val="12"/>
                  <w:szCs w:val="12"/>
                </w:rPr>
                <w:t>.</w:t>
              </w:r>
            </w:p>
            <w:p w14:paraId="41A6141F" w14:textId="77777777" w:rsidR="00402698" w:rsidRPr="00D46690" w:rsidRDefault="00402698" w:rsidP="00402698">
              <w:pPr>
                <w:pStyle w:val="Piedepgina"/>
                <w:jc w:val="center"/>
                <w:rPr>
                  <w:sz w:val="12"/>
                  <w:szCs w:val="12"/>
                </w:rPr>
              </w:pPr>
              <w:r w:rsidRPr="00D46690">
                <w:rPr>
                  <w:sz w:val="12"/>
                  <w:szCs w:val="12"/>
                </w:rPr>
                <w:t>www.huichapan.gob.mx</w:t>
              </w:r>
            </w:p>
          </w:tc>
        </w:tr>
      </w:tbl>
      <w:p w14:paraId="27A92050" w14:textId="4FD91C23" w:rsidR="00122E12" w:rsidRDefault="00617379">
        <w:pPr>
          <w:pStyle w:val="Piedepgina"/>
          <w:jc w:val="right"/>
        </w:pPr>
      </w:p>
      <w:bookmarkEnd w:id="5" w:displacedByCustomXml="next"/>
    </w:sdtContent>
  </w:sdt>
  <w:p w14:paraId="4C732DC6" w14:textId="77777777" w:rsidR="00122E12" w:rsidRDefault="00122E1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3567A0" w14:textId="77777777" w:rsidR="00617379" w:rsidRDefault="00617379" w:rsidP="00122E12">
      <w:pPr>
        <w:spacing w:after="0" w:line="240" w:lineRule="auto"/>
      </w:pPr>
      <w:r>
        <w:separator/>
      </w:r>
    </w:p>
  </w:footnote>
  <w:footnote w:type="continuationSeparator" w:id="0">
    <w:p w14:paraId="7CE62685" w14:textId="77777777" w:rsidR="00617379" w:rsidRDefault="00617379" w:rsidP="00122E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89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977"/>
      <w:gridCol w:w="4253"/>
      <w:gridCol w:w="1701"/>
    </w:tblGrid>
    <w:tr w:rsidR="00402698" w14:paraId="7334C77C" w14:textId="77777777" w:rsidTr="004C2EDB">
      <w:trPr>
        <w:trHeight w:val="1701"/>
      </w:trPr>
      <w:tc>
        <w:tcPr>
          <w:tcW w:w="2977" w:type="dxa"/>
        </w:tcPr>
        <w:p w14:paraId="0BF6918D" w14:textId="0BE2F46F" w:rsidR="00402698" w:rsidRDefault="00132031" w:rsidP="00402698">
          <w:pPr>
            <w:pStyle w:val="Encabezado"/>
          </w:pPr>
          <w:bookmarkStart w:id="3" w:name="_Hlk219287521"/>
          <w:bookmarkStart w:id="4" w:name="_Hlk219287522"/>
          <w:r>
            <w:rPr>
              <w:noProof/>
            </w:rPr>
            <w:drawing>
              <wp:anchor distT="0" distB="0" distL="114300" distR="114300" simplePos="0" relativeHeight="251659264" behindDoc="1" locked="0" layoutInCell="1" allowOverlap="1" wp14:anchorId="4AD5D1DD" wp14:editId="3B2D13E9">
                <wp:simplePos x="0" y="0"/>
                <wp:positionH relativeFrom="column">
                  <wp:posOffset>-39039</wp:posOffset>
                </wp:positionH>
                <wp:positionV relativeFrom="paragraph">
                  <wp:posOffset>1270</wp:posOffset>
                </wp:positionV>
                <wp:extent cx="1766072" cy="1065865"/>
                <wp:effectExtent l="0" t="0" r="5715" b="1270"/>
                <wp:wrapTight wrapText="bothSides">
                  <wp:wrapPolygon edited="0">
                    <wp:start x="0" y="0"/>
                    <wp:lineTo x="0" y="21240"/>
                    <wp:lineTo x="21437" y="21240"/>
                    <wp:lineTo x="21437" y="0"/>
                    <wp:lineTo x="0" y="0"/>
                  </wp:wrapPolygon>
                </wp:wrapTight>
                <wp:docPr id="1959879287" name="Imagen 1" descr="Interfaz de usuario gráfica, Aplicación&#10;&#10;El contenido generado por IA puede ser incorrecto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59879287" name="Imagen 1" descr="Interfaz de usuario gráfica, Aplicación&#10;&#10;El contenido generado por IA puede ser incorrecto.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795" t="31660" r="50686" b="34522"/>
                        <a:stretch/>
                      </pic:blipFill>
                      <pic:spPr bwMode="auto">
                        <a:xfrm>
                          <a:off x="0" y="0"/>
                          <a:ext cx="1766072" cy="10658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253" w:type="dxa"/>
          <w:vAlign w:val="center"/>
        </w:tcPr>
        <w:p w14:paraId="0D3A9389" w14:textId="2BF400F8" w:rsidR="00402698" w:rsidRPr="004668AB" w:rsidRDefault="00402698" w:rsidP="00402698">
          <w:pPr>
            <w:pStyle w:val="Encabezado"/>
            <w:jc w:val="center"/>
            <w:rPr>
              <w:rFonts w:ascii="Arial" w:eastAsia="Calibri" w:hAnsi="Arial" w:cs="Arial"/>
              <w:b/>
              <w:bCs/>
              <w:color w:val="404040" w:themeColor="text1" w:themeTint="BF"/>
              <w:sz w:val="23"/>
              <w:szCs w:val="23"/>
            </w:rPr>
          </w:pPr>
          <w:r w:rsidRPr="004668AB">
            <w:rPr>
              <w:rFonts w:ascii="Arial" w:eastAsia="Calibri" w:hAnsi="Arial" w:cs="Arial"/>
              <w:b/>
              <w:bCs/>
              <w:color w:val="404040" w:themeColor="text1" w:themeTint="BF"/>
              <w:sz w:val="23"/>
              <w:szCs w:val="23"/>
            </w:rPr>
            <w:t>GOBIERNO MUNICIPAL 2024-2027</w:t>
          </w:r>
        </w:p>
        <w:p w14:paraId="1B3AA2EC" w14:textId="77777777" w:rsidR="00402698" w:rsidRDefault="00402698" w:rsidP="00402698">
          <w:pPr>
            <w:pStyle w:val="Encabezado"/>
            <w:jc w:val="center"/>
            <w:rPr>
              <w:rFonts w:ascii="Arial" w:eastAsia="Calibri" w:hAnsi="Arial" w:cs="Arial"/>
              <w:b/>
              <w:bCs/>
              <w:color w:val="404040" w:themeColor="text1" w:themeTint="BF"/>
              <w:sz w:val="16"/>
              <w:szCs w:val="16"/>
            </w:rPr>
          </w:pPr>
        </w:p>
        <w:p w14:paraId="3388FB65" w14:textId="77777777" w:rsidR="00402698" w:rsidRPr="004668AB" w:rsidRDefault="00402698" w:rsidP="00402698">
          <w:pPr>
            <w:pStyle w:val="Encabezado"/>
            <w:jc w:val="center"/>
            <w:rPr>
              <w:rFonts w:ascii="Arial" w:eastAsia="Calibri" w:hAnsi="Arial" w:cs="Arial"/>
              <w:b/>
              <w:bCs/>
              <w:color w:val="404040" w:themeColor="text1" w:themeTint="BF"/>
              <w:sz w:val="16"/>
              <w:szCs w:val="16"/>
            </w:rPr>
          </w:pPr>
          <w:r w:rsidRPr="004668AB">
            <w:rPr>
              <w:rFonts w:ascii="Arial" w:eastAsia="Calibri" w:hAnsi="Arial" w:cs="Arial"/>
              <w:b/>
              <w:bCs/>
              <w:color w:val="404040" w:themeColor="text1" w:themeTint="BF"/>
              <w:sz w:val="16"/>
              <w:szCs w:val="16"/>
            </w:rPr>
            <w:t>DIRECCIÓN DE</w:t>
          </w:r>
        </w:p>
        <w:p w14:paraId="29212C5B" w14:textId="77777777" w:rsidR="00402698" w:rsidRPr="004668AB" w:rsidRDefault="00402698" w:rsidP="00402698">
          <w:pPr>
            <w:pStyle w:val="Encabezado"/>
            <w:rPr>
              <w:rFonts w:ascii="Arial" w:eastAsia="Calibri" w:hAnsi="Arial" w:cs="Arial"/>
              <w:b/>
              <w:bCs/>
              <w:color w:val="404040" w:themeColor="text1" w:themeTint="BF"/>
              <w:sz w:val="16"/>
              <w:szCs w:val="16"/>
            </w:rPr>
          </w:pPr>
          <w:r w:rsidRPr="004668AB">
            <w:rPr>
              <w:rFonts w:ascii="Arial" w:eastAsia="Calibri" w:hAnsi="Arial" w:cs="Arial"/>
              <w:b/>
              <w:bCs/>
              <w:color w:val="404040" w:themeColor="text1" w:themeTint="BF"/>
              <w:sz w:val="16"/>
              <w:szCs w:val="16"/>
            </w:rPr>
            <w:t>REGLAMENTOS ESPECTÁCULOS Y COMERCIO,</w:t>
          </w:r>
        </w:p>
        <w:p w14:paraId="78AF70A7" w14:textId="77777777" w:rsidR="00402698" w:rsidRPr="00054904" w:rsidRDefault="00402698" w:rsidP="00402698">
          <w:pPr>
            <w:pStyle w:val="Encabezado"/>
            <w:jc w:val="center"/>
            <w:rPr>
              <w:rFonts w:ascii="Arial" w:eastAsia="Calibri" w:hAnsi="Arial" w:cs="Arial"/>
              <w:b/>
              <w:bCs/>
              <w:color w:val="404040" w:themeColor="text1" w:themeTint="BF"/>
              <w:sz w:val="16"/>
              <w:szCs w:val="16"/>
            </w:rPr>
          </w:pPr>
          <w:r w:rsidRPr="004668AB">
            <w:rPr>
              <w:rFonts w:ascii="Arial" w:eastAsia="Calibri" w:hAnsi="Arial" w:cs="Arial"/>
              <w:b/>
              <w:bCs/>
              <w:color w:val="404040" w:themeColor="text1" w:themeTint="BF"/>
              <w:sz w:val="16"/>
              <w:szCs w:val="16"/>
            </w:rPr>
            <w:t>DEL MUNICIPIO DE HUICHAPAN, HIDALGO.</w:t>
          </w:r>
          <w:r>
            <w:rPr>
              <w:rFonts w:ascii="Arial" w:eastAsia="Calibri" w:hAnsi="Arial" w:cs="Arial"/>
              <w:b/>
              <w:bCs/>
              <w:color w:val="404040" w:themeColor="text1" w:themeTint="BF"/>
              <w:sz w:val="16"/>
              <w:szCs w:val="16"/>
            </w:rPr>
            <w:t xml:space="preserve"> </w:t>
          </w:r>
        </w:p>
      </w:tc>
      <w:tc>
        <w:tcPr>
          <w:tcW w:w="1701" w:type="dxa"/>
        </w:tcPr>
        <w:p w14:paraId="7D81AF73" w14:textId="77777777" w:rsidR="00402698" w:rsidRDefault="00402698" w:rsidP="00402698">
          <w:pPr>
            <w:pStyle w:val="Encabezado"/>
            <w:jc w:val="center"/>
          </w:pPr>
          <w:r>
            <w:rPr>
              <w:noProof/>
            </w:rPr>
            <w:drawing>
              <wp:anchor distT="0" distB="0" distL="114300" distR="114300" simplePos="0" relativeHeight="251660288" behindDoc="1" locked="0" layoutInCell="1" allowOverlap="1" wp14:anchorId="594453FC" wp14:editId="2D56DFD0">
                <wp:simplePos x="0" y="0"/>
                <wp:positionH relativeFrom="column">
                  <wp:posOffset>-47625</wp:posOffset>
                </wp:positionH>
                <wp:positionV relativeFrom="paragraph">
                  <wp:posOffset>63169</wp:posOffset>
                </wp:positionV>
                <wp:extent cx="1022400" cy="1065600"/>
                <wp:effectExtent l="0" t="0" r="6350" b="1270"/>
                <wp:wrapTight wrapText="bothSides">
                  <wp:wrapPolygon edited="0">
                    <wp:start x="0" y="0"/>
                    <wp:lineTo x="0" y="21240"/>
                    <wp:lineTo x="21332" y="21240"/>
                    <wp:lineTo x="21332" y="0"/>
                    <wp:lineTo x="0" y="0"/>
                  </wp:wrapPolygon>
                </wp:wrapTight>
                <wp:docPr id="1185719536" name="Imagen 1" descr="Interfaz de usuario gráfica, Aplicación, Sitio web&#10;&#10;El contenido generado por IA puede ser incorrecto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85719536" name="Imagen 1" descr="Interfaz de usuario gráfica, Aplicación, Sitio web&#10;&#10;El contenido generado por IA puede ser incorrecto."/>
                        <pic:cNvPicPr/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0840" t="38062" r="15981" b="37481"/>
                        <a:stretch/>
                      </pic:blipFill>
                      <pic:spPr bwMode="auto">
                        <a:xfrm>
                          <a:off x="0" y="0"/>
                          <a:ext cx="1022400" cy="1065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bookmarkEnd w:id="3"/>
    <w:bookmarkEnd w:id="4"/>
  </w:tbl>
  <w:p w14:paraId="6819FB74" w14:textId="32233632" w:rsidR="00402698" w:rsidRDefault="0040269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B22E2"/>
    <w:multiLevelType w:val="hybridMultilevel"/>
    <w:tmpl w:val="ECF2A89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127B2F"/>
    <w:multiLevelType w:val="hybridMultilevel"/>
    <w:tmpl w:val="FD78A878"/>
    <w:lvl w:ilvl="0" w:tplc="983CC03C">
      <w:start w:val="1"/>
      <w:numFmt w:val="lowerLetter"/>
      <w:lvlText w:val="%1)"/>
      <w:lvlJc w:val="left"/>
      <w:pPr>
        <w:ind w:left="1080" w:hanging="360"/>
      </w:pPr>
      <w:rPr>
        <w:rFonts w:ascii="Arial" w:eastAsiaTheme="minorHAnsi" w:hAnsi="Arial" w:cs="Arial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388229E"/>
    <w:multiLevelType w:val="hybridMultilevel"/>
    <w:tmpl w:val="A7F4AB70"/>
    <w:lvl w:ilvl="0" w:tplc="55029552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44200C"/>
    <w:multiLevelType w:val="hybridMultilevel"/>
    <w:tmpl w:val="3F389A6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CBA66F5"/>
    <w:multiLevelType w:val="hybridMultilevel"/>
    <w:tmpl w:val="34341DBC"/>
    <w:lvl w:ilvl="0" w:tplc="1E72661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FD094F"/>
    <w:multiLevelType w:val="hybridMultilevel"/>
    <w:tmpl w:val="39EEAD0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6C332E"/>
    <w:multiLevelType w:val="hybridMultilevel"/>
    <w:tmpl w:val="8E14FAFE"/>
    <w:lvl w:ilvl="0" w:tplc="6E505074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597EA6"/>
    <w:multiLevelType w:val="hybridMultilevel"/>
    <w:tmpl w:val="09708F3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4E7851"/>
    <w:multiLevelType w:val="hybridMultilevel"/>
    <w:tmpl w:val="43EC0F14"/>
    <w:lvl w:ilvl="0" w:tplc="B90EFE8E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4A4C10"/>
    <w:multiLevelType w:val="hybridMultilevel"/>
    <w:tmpl w:val="4F52898C"/>
    <w:lvl w:ilvl="0" w:tplc="3056B444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  <w:vertAlign w:val="baseline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3922BD"/>
    <w:multiLevelType w:val="hybridMultilevel"/>
    <w:tmpl w:val="5442DCCA"/>
    <w:lvl w:ilvl="0" w:tplc="BE1CAF74">
      <w:start w:val="1"/>
      <w:numFmt w:val="decimal"/>
      <w:lvlText w:val="%1."/>
      <w:lvlJc w:val="left"/>
      <w:pPr>
        <w:ind w:left="2487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4D15DA"/>
    <w:multiLevelType w:val="hybridMultilevel"/>
    <w:tmpl w:val="6D9EDF1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F5039B"/>
    <w:multiLevelType w:val="hybridMultilevel"/>
    <w:tmpl w:val="D8BC398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4079B5"/>
    <w:multiLevelType w:val="hybridMultilevel"/>
    <w:tmpl w:val="83D875B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92599D"/>
    <w:multiLevelType w:val="hybridMultilevel"/>
    <w:tmpl w:val="AF386E38"/>
    <w:lvl w:ilvl="0" w:tplc="74A448A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E6656B"/>
    <w:multiLevelType w:val="hybridMultilevel"/>
    <w:tmpl w:val="699883F2"/>
    <w:lvl w:ilvl="0" w:tplc="509A951C">
      <w:start w:val="1"/>
      <w:numFmt w:val="decimal"/>
      <w:lvlText w:val="%1."/>
      <w:lvlJc w:val="left"/>
      <w:pPr>
        <w:ind w:left="349" w:hanging="360"/>
      </w:pPr>
      <w:rPr>
        <w:rFonts w:ascii="Arial" w:eastAsiaTheme="minorHAnsi" w:hAnsi="Arial" w:cs="Arial"/>
        <w:b w:val="0"/>
      </w:rPr>
    </w:lvl>
    <w:lvl w:ilvl="1" w:tplc="080A0019" w:tentative="1">
      <w:start w:val="1"/>
      <w:numFmt w:val="lowerLetter"/>
      <w:lvlText w:val="%2."/>
      <w:lvlJc w:val="left"/>
      <w:pPr>
        <w:ind w:left="1069" w:hanging="360"/>
      </w:pPr>
    </w:lvl>
    <w:lvl w:ilvl="2" w:tplc="080A001B" w:tentative="1">
      <w:start w:val="1"/>
      <w:numFmt w:val="lowerRoman"/>
      <w:lvlText w:val="%3."/>
      <w:lvlJc w:val="right"/>
      <w:pPr>
        <w:ind w:left="1789" w:hanging="180"/>
      </w:pPr>
    </w:lvl>
    <w:lvl w:ilvl="3" w:tplc="080A000F" w:tentative="1">
      <w:start w:val="1"/>
      <w:numFmt w:val="decimal"/>
      <w:lvlText w:val="%4."/>
      <w:lvlJc w:val="left"/>
      <w:pPr>
        <w:ind w:left="2509" w:hanging="360"/>
      </w:pPr>
    </w:lvl>
    <w:lvl w:ilvl="4" w:tplc="080A0019" w:tentative="1">
      <w:start w:val="1"/>
      <w:numFmt w:val="lowerLetter"/>
      <w:lvlText w:val="%5."/>
      <w:lvlJc w:val="left"/>
      <w:pPr>
        <w:ind w:left="3229" w:hanging="360"/>
      </w:pPr>
    </w:lvl>
    <w:lvl w:ilvl="5" w:tplc="080A001B" w:tentative="1">
      <w:start w:val="1"/>
      <w:numFmt w:val="lowerRoman"/>
      <w:lvlText w:val="%6."/>
      <w:lvlJc w:val="right"/>
      <w:pPr>
        <w:ind w:left="3949" w:hanging="180"/>
      </w:pPr>
    </w:lvl>
    <w:lvl w:ilvl="6" w:tplc="080A000F" w:tentative="1">
      <w:start w:val="1"/>
      <w:numFmt w:val="decimal"/>
      <w:lvlText w:val="%7."/>
      <w:lvlJc w:val="left"/>
      <w:pPr>
        <w:ind w:left="4669" w:hanging="360"/>
      </w:pPr>
    </w:lvl>
    <w:lvl w:ilvl="7" w:tplc="080A0019" w:tentative="1">
      <w:start w:val="1"/>
      <w:numFmt w:val="lowerLetter"/>
      <w:lvlText w:val="%8."/>
      <w:lvlJc w:val="left"/>
      <w:pPr>
        <w:ind w:left="5389" w:hanging="360"/>
      </w:pPr>
    </w:lvl>
    <w:lvl w:ilvl="8" w:tplc="080A001B" w:tentative="1">
      <w:start w:val="1"/>
      <w:numFmt w:val="lowerRoman"/>
      <w:lvlText w:val="%9."/>
      <w:lvlJc w:val="right"/>
      <w:pPr>
        <w:ind w:left="6109" w:hanging="180"/>
      </w:pPr>
    </w:lvl>
  </w:abstractNum>
  <w:num w:numId="1" w16cid:durableId="2115861480">
    <w:abstractNumId w:val="14"/>
  </w:num>
  <w:num w:numId="2" w16cid:durableId="1177649059">
    <w:abstractNumId w:val="12"/>
  </w:num>
  <w:num w:numId="3" w16cid:durableId="958150819">
    <w:abstractNumId w:val="7"/>
  </w:num>
  <w:num w:numId="4" w16cid:durableId="1827162393">
    <w:abstractNumId w:val="10"/>
  </w:num>
  <w:num w:numId="5" w16cid:durableId="914587452">
    <w:abstractNumId w:val="1"/>
  </w:num>
  <w:num w:numId="6" w16cid:durableId="711153022">
    <w:abstractNumId w:val="3"/>
  </w:num>
  <w:num w:numId="7" w16cid:durableId="1268583995">
    <w:abstractNumId w:val="4"/>
  </w:num>
  <w:num w:numId="8" w16cid:durableId="1473332631">
    <w:abstractNumId w:val="0"/>
  </w:num>
  <w:num w:numId="9" w16cid:durableId="1210848893">
    <w:abstractNumId w:val="2"/>
  </w:num>
  <w:num w:numId="10" w16cid:durableId="732896142">
    <w:abstractNumId w:val="9"/>
  </w:num>
  <w:num w:numId="11" w16cid:durableId="541136983">
    <w:abstractNumId w:val="8"/>
  </w:num>
  <w:num w:numId="12" w16cid:durableId="51388064">
    <w:abstractNumId w:val="15"/>
  </w:num>
  <w:num w:numId="13" w16cid:durableId="1088847844">
    <w:abstractNumId w:val="5"/>
  </w:num>
  <w:num w:numId="14" w16cid:durableId="1275021223">
    <w:abstractNumId w:val="6"/>
  </w:num>
  <w:num w:numId="15" w16cid:durableId="167524506">
    <w:abstractNumId w:val="11"/>
  </w:num>
  <w:num w:numId="16" w16cid:durableId="23848594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21D"/>
    <w:rsid w:val="00001032"/>
    <w:rsid w:val="00013C48"/>
    <w:rsid w:val="00016CB7"/>
    <w:rsid w:val="00034F47"/>
    <w:rsid w:val="00045E59"/>
    <w:rsid w:val="00080DD1"/>
    <w:rsid w:val="00081C9F"/>
    <w:rsid w:val="00086695"/>
    <w:rsid w:val="000B4823"/>
    <w:rsid w:val="0010266F"/>
    <w:rsid w:val="00122E12"/>
    <w:rsid w:val="00132031"/>
    <w:rsid w:val="001333CD"/>
    <w:rsid w:val="00155ED9"/>
    <w:rsid w:val="001A448E"/>
    <w:rsid w:val="001B78A9"/>
    <w:rsid w:val="001E7786"/>
    <w:rsid w:val="001F1470"/>
    <w:rsid w:val="00225FC9"/>
    <w:rsid w:val="00240C4A"/>
    <w:rsid w:val="002505CE"/>
    <w:rsid w:val="00260505"/>
    <w:rsid w:val="00286CE8"/>
    <w:rsid w:val="002B5156"/>
    <w:rsid w:val="002D3B74"/>
    <w:rsid w:val="002D6530"/>
    <w:rsid w:val="002F5725"/>
    <w:rsid w:val="002F6BE3"/>
    <w:rsid w:val="00313337"/>
    <w:rsid w:val="0032170E"/>
    <w:rsid w:val="003233B8"/>
    <w:rsid w:val="003256D5"/>
    <w:rsid w:val="0033566C"/>
    <w:rsid w:val="00356BBA"/>
    <w:rsid w:val="003712C0"/>
    <w:rsid w:val="003C39BA"/>
    <w:rsid w:val="003D46AA"/>
    <w:rsid w:val="003E345A"/>
    <w:rsid w:val="00402698"/>
    <w:rsid w:val="00431E96"/>
    <w:rsid w:val="004362A6"/>
    <w:rsid w:val="00443E33"/>
    <w:rsid w:val="0046566D"/>
    <w:rsid w:val="00467038"/>
    <w:rsid w:val="00490C57"/>
    <w:rsid w:val="004910B1"/>
    <w:rsid w:val="004A7D5F"/>
    <w:rsid w:val="004B1AF9"/>
    <w:rsid w:val="004E442D"/>
    <w:rsid w:val="004F1FF7"/>
    <w:rsid w:val="004F23D6"/>
    <w:rsid w:val="00524603"/>
    <w:rsid w:val="00530C5A"/>
    <w:rsid w:val="00533B32"/>
    <w:rsid w:val="00546B95"/>
    <w:rsid w:val="00564894"/>
    <w:rsid w:val="00571EA9"/>
    <w:rsid w:val="005720D5"/>
    <w:rsid w:val="0057526F"/>
    <w:rsid w:val="00576658"/>
    <w:rsid w:val="00591724"/>
    <w:rsid w:val="005A738C"/>
    <w:rsid w:val="005B4A38"/>
    <w:rsid w:val="005B77BA"/>
    <w:rsid w:val="005D3232"/>
    <w:rsid w:val="005E595B"/>
    <w:rsid w:val="005E59CD"/>
    <w:rsid w:val="005E6C11"/>
    <w:rsid w:val="005F3E65"/>
    <w:rsid w:val="005F7E9E"/>
    <w:rsid w:val="00616217"/>
    <w:rsid w:val="00617379"/>
    <w:rsid w:val="00633B66"/>
    <w:rsid w:val="00644CCB"/>
    <w:rsid w:val="00651A22"/>
    <w:rsid w:val="006549DD"/>
    <w:rsid w:val="006575A7"/>
    <w:rsid w:val="00660DA3"/>
    <w:rsid w:val="00664F90"/>
    <w:rsid w:val="00671A2D"/>
    <w:rsid w:val="0067375D"/>
    <w:rsid w:val="00674B16"/>
    <w:rsid w:val="00676C66"/>
    <w:rsid w:val="0068695B"/>
    <w:rsid w:val="006902E2"/>
    <w:rsid w:val="006974B1"/>
    <w:rsid w:val="006B36DD"/>
    <w:rsid w:val="006C0DF0"/>
    <w:rsid w:val="006C6402"/>
    <w:rsid w:val="006D483F"/>
    <w:rsid w:val="006F506C"/>
    <w:rsid w:val="00703F86"/>
    <w:rsid w:val="00730A4A"/>
    <w:rsid w:val="00730D45"/>
    <w:rsid w:val="00731A72"/>
    <w:rsid w:val="007321A1"/>
    <w:rsid w:val="00741913"/>
    <w:rsid w:val="007450C5"/>
    <w:rsid w:val="00754579"/>
    <w:rsid w:val="00763730"/>
    <w:rsid w:val="0076521D"/>
    <w:rsid w:val="00767E4D"/>
    <w:rsid w:val="00772396"/>
    <w:rsid w:val="00773EF5"/>
    <w:rsid w:val="007758E2"/>
    <w:rsid w:val="00785EBC"/>
    <w:rsid w:val="00791EE2"/>
    <w:rsid w:val="007A17CB"/>
    <w:rsid w:val="007B11F7"/>
    <w:rsid w:val="007E42A3"/>
    <w:rsid w:val="007E6949"/>
    <w:rsid w:val="00805E51"/>
    <w:rsid w:val="00812AB2"/>
    <w:rsid w:val="00836D85"/>
    <w:rsid w:val="00856B70"/>
    <w:rsid w:val="0086045D"/>
    <w:rsid w:val="008860E4"/>
    <w:rsid w:val="00893257"/>
    <w:rsid w:val="00895F32"/>
    <w:rsid w:val="008A066A"/>
    <w:rsid w:val="008A7B06"/>
    <w:rsid w:val="008C624E"/>
    <w:rsid w:val="008D645A"/>
    <w:rsid w:val="008D67D4"/>
    <w:rsid w:val="0096157C"/>
    <w:rsid w:val="009631A9"/>
    <w:rsid w:val="00985DA1"/>
    <w:rsid w:val="009A1C1D"/>
    <w:rsid w:val="009B58ED"/>
    <w:rsid w:val="009D60A2"/>
    <w:rsid w:val="009D6EFC"/>
    <w:rsid w:val="009E0A11"/>
    <w:rsid w:val="00A00938"/>
    <w:rsid w:val="00A41963"/>
    <w:rsid w:val="00A46516"/>
    <w:rsid w:val="00A52D69"/>
    <w:rsid w:val="00A56064"/>
    <w:rsid w:val="00A624B6"/>
    <w:rsid w:val="00A96A8B"/>
    <w:rsid w:val="00AA5352"/>
    <w:rsid w:val="00AC1B0E"/>
    <w:rsid w:val="00AD5D37"/>
    <w:rsid w:val="00AE06AD"/>
    <w:rsid w:val="00AE2AD5"/>
    <w:rsid w:val="00AF6274"/>
    <w:rsid w:val="00B11555"/>
    <w:rsid w:val="00B16933"/>
    <w:rsid w:val="00B26F6C"/>
    <w:rsid w:val="00B446E7"/>
    <w:rsid w:val="00B54ABF"/>
    <w:rsid w:val="00B738A4"/>
    <w:rsid w:val="00BB6CFE"/>
    <w:rsid w:val="00BB7DA6"/>
    <w:rsid w:val="00BC322D"/>
    <w:rsid w:val="00BE1ADE"/>
    <w:rsid w:val="00C02270"/>
    <w:rsid w:val="00C12F3E"/>
    <w:rsid w:val="00C25E3F"/>
    <w:rsid w:val="00C436C7"/>
    <w:rsid w:val="00C50115"/>
    <w:rsid w:val="00C66636"/>
    <w:rsid w:val="00C7473D"/>
    <w:rsid w:val="00C84E0B"/>
    <w:rsid w:val="00C851F9"/>
    <w:rsid w:val="00CA0E96"/>
    <w:rsid w:val="00CA16E0"/>
    <w:rsid w:val="00CA443F"/>
    <w:rsid w:val="00CA547B"/>
    <w:rsid w:val="00CB3045"/>
    <w:rsid w:val="00CE38B5"/>
    <w:rsid w:val="00CE3CDA"/>
    <w:rsid w:val="00CE5252"/>
    <w:rsid w:val="00D2043B"/>
    <w:rsid w:val="00D316E9"/>
    <w:rsid w:val="00D5614B"/>
    <w:rsid w:val="00D74556"/>
    <w:rsid w:val="00D8596E"/>
    <w:rsid w:val="00D9182C"/>
    <w:rsid w:val="00D9771D"/>
    <w:rsid w:val="00DA0A7F"/>
    <w:rsid w:val="00DA7465"/>
    <w:rsid w:val="00DB7CD5"/>
    <w:rsid w:val="00DC1EA1"/>
    <w:rsid w:val="00DC2F22"/>
    <w:rsid w:val="00DD06A9"/>
    <w:rsid w:val="00DD424E"/>
    <w:rsid w:val="00DE1EB9"/>
    <w:rsid w:val="00E15600"/>
    <w:rsid w:val="00E30DFF"/>
    <w:rsid w:val="00E40D94"/>
    <w:rsid w:val="00E5223F"/>
    <w:rsid w:val="00E67CFB"/>
    <w:rsid w:val="00E759C2"/>
    <w:rsid w:val="00EA546D"/>
    <w:rsid w:val="00EB5B13"/>
    <w:rsid w:val="00EC1A3E"/>
    <w:rsid w:val="00ED6032"/>
    <w:rsid w:val="00EE1B9D"/>
    <w:rsid w:val="00EF49A5"/>
    <w:rsid w:val="00F1105D"/>
    <w:rsid w:val="00F13B3E"/>
    <w:rsid w:val="00F232C4"/>
    <w:rsid w:val="00F57492"/>
    <w:rsid w:val="00F759A0"/>
    <w:rsid w:val="00F85413"/>
    <w:rsid w:val="00F858BF"/>
    <w:rsid w:val="00F90445"/>
    <w:rsid w:val="00F9163B"/>
    <w:rsid w:val="00FA457B"/>
    <w:rsid w:val="00FD0535"/>
    <w:rsid w:val="00FE5A0D"/>
    <w:rsid w:val="00FF2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F3864B"/>
  <w15:chartTrackingRefBased/>
  <w15:docId w15:val="{8892CFC3-1B3E-4C6B-969E-DD47C7373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6521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6521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6521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6521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6521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6521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6521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6521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6521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6521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6521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6521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6521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6521D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6521D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6521D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6521D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6521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6521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652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6521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6521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6521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6521D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6521D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6521D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6521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6521D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6521D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122E1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22E12"/>
  </w:style>
  <w:style w:type="paragraph" w:styleId="Piedepgina">
    <w:name w:val="footer"/>
    <w:basedOn w:val="Normal"/>
    <w:link w:val="PiedepginaCar"/>
    <w:uiPriority w:val="99"/>
    <w:unhideWhenUsed/>
    <w:rsid w:val="00122E1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22E12"/>
  </w:style>
  <w:style w:type="table" w:styleId="Tablaconcuadrcula">
    <w:name w:val="Table Grid"/>
    <w:basedOn w:val="Tablanormal"/>
    <w:uiPriority w:val="39"/>
    <w:rsid w:val="00122E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FB88A9-05A8-40B3-8ACD-2D425B4CB2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624</Words>
  <Characters>3432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Dirección de Reglamentos, Espectáculos y Comercio</dc:creator>
  <cp:keywords/>
  <dc:description/>
  <cp:lastModifiedBy>Reglamentos Huichapan</cp:lastModifiedBy>
  <cp:revision>2</cp:revision>
  <cp:lastPrinted>2025-11-12T15:42:00Z</cp:lastPrinted>
  <dcterms:created xsi:type="dcterms:W3CDTF">2026-01-14T19:02:00Z</dcterms:created>
  <dcterms:modified xsi:type="dcterms:W3CDTF">2026-01-14T19:02:00Z</dcterms:modified>
</cp:coreProperties>
</file>